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0E" w:rsidRPr="00BD0004" w:rsidRDefault="00A15474" w:rsidP="008236B5">
      <w:pPr>
        <w:spacing w:after="0" w:line="360" w:lineRule="auto"/>
        <w:jc w:val="center"/>
        <w:rPr>
          <w:rFonts w:ascii="Verdana" w:hAnsi="Verdana"/>
          <w:b/>
          <w:sz w:val="18"/>
          <w:szCs w:val="18"/>
        </w:rPr>
      </w:pPr>
      <w:r w:rsidRPr="00BD0004">
        <w:rPr>
          <w:rFonts w:ascii="Verdana" w:hAnsi="Verdana"/>
          <w:b/>
          <w:sz w:val="18"/>
          <w:szCs w:val="18"/>
        </w:rPr>
        <w:t xml:space="preserve">Obec </w:t>
      </w:r>
      <w:r w:rsidR="00685ACB" w:rsidRPr="00BD0004">
        <w:rPr>
          <w:rFonts w:ascii="Verdana" w:hAnsi="Verdana"/>
          <w:b/>
          <w:sz w:val="18"/>
          <w:szCs w:val="18"/>
        </w:rPr>
        <w:t>Šemša, Šemša 116, 044 21  Šemša</w:t>
      </w:r>
      <w:r w:rsidR="001437BF" w:rsidRPr="00BD0004">
        <w:rPr>
          <w:rFonts w:ascii="Verdana" w:hAnsi="Verdana"/>
          <w:b/>
          <w:sz w:val="18"/>
          <w:szCs w:val="18"/>
        </w:rPr>
        <w:t>, IČO: 00</w:t>
      </w:r>
      <w:r w:rsidR="008236B5" w:rsidRPr="00BD0004">
        <w:rPr>
          <w:rFonts w:ascii="Verdana" w:hAnsi="Verdana"/>
          <w:b/>
          <w:sz w:val="18"/>
          <w:szCs w:val="18"/>
        </w:rPr>
        <w:t> </w:t>
      </w:r>
      <w:r w:rsidR="001437BF" w:rsidRPr="00BD0004">
        <w:rPr>
          <w:rFonts w:ascii="Verdana" w:hAnsi="Verdana"/>
          <w:b/>
          <w:sz w:val="18"/>
          <w:szCs w:val="18"/>
        </w:rPr>
        <w:t>324</w:t>
      </w:r>
      <w:r w:rsidR="008236B5" w:rsidRPr="00BD0004">
        <w:rPr>
          <w:rFonts w:ascii="Verdana" w:hAnsi="Verdana"/>
          <w:b/>
          <w:sz w:val="18"/>
          <w:szCs w:val="18"/>
        </w:rPr>
        <w:t xml:space="preserve"> </w:t>
      </w:r>
      <w:r w:rsidR="001437BF" w:rsidRPr="00BD0004">
        <w:rPr>
          <w:rFonts w:ascii="Verdana" w:hAnsi="Verdana"/>
          <w:b/>
          <w:sz w:val="18"/>
          <w:szCs w:val="18"/>
        </w:rPr>
        <w:t>787</w:t>
      </w:r>
    </w:p>
    <w:p w:rsidR="00112B4B" w:rsidRDefault="00112B4B" w:rsidP="008236B5">
      <w:pPr>
        <w:spacing w:after="0" w:line="360" w:lineRule="auto"/>
        <w:jc w:val="center"/>
        <w:rPr>
          <w:rFonts w:ascii="Verdana" w:hAnsi="Verdana"/>
          <w:b/>
          <w:sz w:val="18"/>
          <w:szCs w:val="18"/>
        </w:rPr>
      </w:pPr>
      <w:r w:rsidRPr="00BD0004">
        <w:rPr>
          <w:rFonts w:ascii="Verdana" w:hAnsi="Verdana"/>
          <w:b/>
          <w:sz w:val="18"/>
          <w:szCs w:val="18"/>
        </w:rPr>
        <w:t>kontaktné údaje: 055/</w:t>
      </w:r>
      <w:r w:rsidR="00BD0004" w:rsidRPr="00BD0004">
        <w:rPr>
          <w:rFonts w:ascii="Verdana" w:hAnsi="Verdana"/>
          <w:b/>
          <w:sz w:val="18"/>
          <w:szCs w:val="18"/>
        </w:rPr>
        <w:t>6970205</w:t>
      </w:r>
      <w:r w:rsidRPr="00BD0004">
        <w:rPr>
          <w:rFonts w:ascii="Verdana" w:hAnsi="Verdana"/>
          <w:b/>
          <w:sz w:val="18"/>
          <w:szCs w:val="18"/>
        </w:rPr>
        <w:t xml:space="preserve">, </w:t>
      </w:r>
      <w:proofErr w:type="spellStart"/>
      <w:r w:rsidR="00BD0004" w:rsidRPr="00BD0004">
        <w:rPr>
          <w:rFonts w:ascii="Verdana" w:hAnsi="Verdana"/>
          <w:b/>
          <w:sz w:val="18"/>
          <w:szCs w:val="18"/>
        </w:rPr>
        <w:t>obecsemsa@mail.t-com.sk</w:t>
      </w:r>
      <w:proofErr w:type="spellEnd"/>
      <w:r w:rsidRPr="00BD0004">
        <w:rPr>
          <w:rFonts w:ascii="Verdana" w:hAnsi="Verdana"/>
          <w:b/>
          <w:sz w:val="18"/>
          <w:szCs w:val="18"/>
        </w:rPr>
        <w:t xml:space="preserve">, </w:t>
      </w:r>
      <w:proofErr w:type="spellStart"/>
      <w:r w:rsidRPr="00BD0004">
        <w:rPr>
          <w:rFonts w:ascii="Verdana" w:hAnsi="Verdana"/>
          <w:b/>
          <w:sz w:val="18"/>
          <w:szCs w:val="18"/>
        </w:rPr>
        <w:t>www.</w:t>
      </w:r>
      <w:r w:rsidR="00BD0004" w:rsidRPr="00BD0004">
        <w:rPr>
          <w:rFonts w:ascii="Verdana" w:hAnsi="Verdana"/>
          <w:b/>
          <w:sz w:val="18"/>
          <w:szCs w:val="18"/>
        </w:rPr>
        <w:t>semsa.</w:t>
      </w:r>
      <w:r w:rsidRPr="00BD0004">
        <w:rPr>
          <w:rFonts w:ascii="Verdana" w:hAnsi="Verdana"/>
          <w:b/>
          <w:sz w:val="18"/>
          <w:szCs w:val="18"/>
        </w:rPr>
        <w:t>sk</w:t>
      </w:r>
      <w:proofErr w:type="spellEnd"/>
    </w:p>
    <w:p w:rsidR="00C47F0E" w:rsidRPr="00550061" w:rsidRDefault="00C47F0E" w:rsidP="008236B5">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09222C" w:rsidRDefault="00BC6F80" w:rsidP="008236B5">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8236B5">
      <w:pPr>
        <w:spacing w:after="0" w:line="360" w:lineRule="auto"/>
        <w:jc w:val="center"/>
        <w:rPr>
          <w:rFonts w:ascii="Verdana" w:hAnsi="Verdana"/>
          <w:b/>
          <w:szCs w:val="18"/>
        </w:rPr>
      </w:pPr>
    </w:p>
    <w:p w:rsidR="007B6B5B" w:rsidRPr="00E51971" w:rsidRDefault="007B6B5B" w:rsidP="008236B5">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8236B5">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8236B5">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8236B5">
      <w:pPr>
        <w:spacing w:after="0" w:line="360" w:lineRule="auto"/>
        <w:jc w:val="center"/>
        <w:rPr>
          <w:rFonts w:ascii="Verdana" w:hAnsi="Verdana" w:cs="Arial"/>
          <w:sz w:val="16"/>
          <w:szCs w:val="18"/>
        </w:rPr>
      </w:pPr>
    </w:p>
    <w:p w:rsidR="00082CDB" w:rsidRDefault="00144FA1" w:rsidP="008236B5">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A15474" w:rsidRPr="00E2667F">
        <w:rPr>
          <w:rFonts w:ascii="Verdana" w:hAnsi="Verdana" w:cs="Arial"/>
          <w:sz w:val="18"/>
          <w:szCs w:val="18"/>
        </w:rPr>
        <w:t xml:space="preserve">(zamestnancov, </w:t>
      </w:r>
      <w:r w:rsidR="00A15474">
        <w:rPr>
          <w:rFonts w:ascii="Verdana" w:hAnsi="Verdana" w:cs="Arial"/>
          <w:sz w:val="18"/>
          <w:szCs w:val="18"/>
        </w:rPr>
        <w:t>obyvateľov, žiadateľov, sťažovateľov a podobne</w:t>
      </w:r>
      <w:r w:rsidR="00A15474" w:rsidRPr="00E2667F">
        <w:rPr>
          <w:rFonts w:ascii="Verdana" w:hAnsi="Verdana" w:cs="Arial"/>
          <w:sz w:val="18"/>
          <w:szCs w:val="18"/>
        </w:rPr>
        <w:t>)</w:t>
      </w:r>
      <w:r w:rsidR="00A15474">
        <w:rPr>
          <w:rFonts w:ascii="Verdana" w:hAnsi="Verdana" w:cs="Arial"/>
          <w:sz w:val="18"/>
          <w:szCs w:val="18"/>
        </w:rPr>
        <w:t xml:space="preserve"> </w:t>
      </w:r>
      <w:r w:rsidR="00D5198E" w:rsidRPr="00E2667F">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8236B5">
      <w:pPr>
        <w:spacing w:after="0" w:line="360" w:lineRule="auto"/>
        <w:jc w:val="both"/>
        <w:rPr>
          <w:rFonts w:ascii="Verdana" w:hAnsi="Verdana" w:cs="Arial"/>
          <w:sz w:val="18"/>
          <w:szCs w:val="18"/>
        </w:rPr>
      </w:pPr>
    </w:p>
    <w:p w:rsidR="00144FA1" w:rsidRPr="00C1777B" w:rsidRDefault="00C1777B" w:rsidP="008236B5">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8236B5">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 xml:space="preserve">prípadne o následkoch takéhoto spracúvania. </w:t>
      </w:r>
      <w:r w:rsidR="00112B4B">
        <w:rPr>
          <w:rFonts w:ascii="Verdana" w:hAnsi="Verdana"/>
          <w:sz w:val="18"/>
          <w:szCs w:val="18"/>
        </w:rPr>
        <w:br/>
      </w:r>
      <w:r w:rsidR="004D018E">
        <w:rPr>
          <w:rFonts w:ascii="Verdana" w:hAnsi="Verdana"/>
          <w:sz w:val="18"/>
          <w:szCs w:val="18"/>
        </w:rPr>
        <w:t>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8236B5">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8236B5">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8236B5">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8236B5" w:rsidRDefault="00141D21" w:rsidP="008236B5">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w:t>
      </w:r>
    </w:p>
    <w:p w:rsidR="00144FA1" w:rsidRPr="00160A2A" w:rsidRDefault="000731F5" w:rsidP="008236B5">
      <w:pPr>
        <w:pStyle w:val="Odsekzoznamu"/>
        <w:spacing w:after="0" w:line="360" w:lineRule="auto"/>
        <w:jc w:val="both"/>
        <w:rPr>
          <w:rFonts w:ascii="Verdana" w:hAnsi="Verdana"/>
          <w:sz w:val="18"/>
          <w:szCs w:val="18"/>
        </w:rPr>
      </w:pPr>
      <w:r>
        <w:rPr>
          <w:rFonts w:ascii="Verdana" w:hAnsi="Verdana"/>
          <w:sz w:val="18"/>
          <w:szCs w:val="18"/>
        </w:rPr>
        <w:lastRenderedPageBreak/>
        <w:t xml:space="preserve">Právo na prenosnosť údajov </w:t>
      </w:r>
      <w:r w:rsidR="00160A2A">
        <w:rPr>
          <w:rFonts w:ascii="Verdana" w:hAnsi="Verdana"/>
          <w:sz w:val="18"/>
          <w:szCs w:val="18"/>
        </w:rPr>
        <w:t xml:space="preserve">sa nevzťahuje </w:t>
      </w:r>
      <w:r>
        <w:rPr>
          <w:rFonts w:ascii="Verdana" w:hAnsi="Verdana"/>
          <w:sz w:val="18"/>
          <w:szCs w:val="18"/>
        </w:rPr>
        <w:t>na spracúvanie nevyhnutné na splnenie úlohy realizovanej vo verejnom záujme alebo pri výkone verejnej moci zverenej nám ako prevádzkovateľovi.</w:t>
      </w:r>
    </w:p>
    <w:p w:rsidR="00F10741" w:rsidRDefault="009A37D8" w:rsidP="008236B5">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8236B5">
      <w:pPr>
        <w:spacing w:after="0" w:line="360" w:lineRule="auto"/>
        <w:jc w:val="both"/>
        <w:rPr>
          <w:rFonts w:ascii="Verdana" w:hAnsi="Verdana"/>
          <w:sz w:val="18"/>
          <w:szCs w:val="18"/>
        </w:rPr>
      </w:pPr>
    </w:p>
    <w:p w:rsidR="003852CC" w:rsidRPr="003852CC" w:rsidRDefault="00E1584B" w:rsidP="008236B5">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 xml:space="preserve">ti spracúvaniu Vašich osobných údajov, taktiež ak je spracúvanie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w:t>
      </w:r>
      <w:r w:rsidR="00112B4B">
        <w:rPr>
          <w:rFonts w:ascii="Verdana" w:hAnsi="Verdana"/>
          <w:sz w:val="18"/>
          <w:szCs w:val="18"/>
        </w:rPr>
        <w:br/>
      </w:r>
      <w:r w:rsidR="00602294" w:rsidRPr="003852CC">
        <w:rPr>
          <w:rFonts w:ascii="Verdana" w:hAnsi="Verdana"/>
          <w:sz w:val="18"/>
          <w:szCs w:val="18"/>
        </w:rPr>
        <w:t>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8236B5">
      <w:pPr>
        <w:spacing w:after="0" w:line="360" w:lineRule="auto"/>
        <w:jc w:val="both"/>
        <w:rPr>
          <w:rFonts w:ascii="Verdana" w:hAnsi="Verdana"/>
          <w:sz w:val="18"/>
          <w:szCs w:val="18"/>
        </w:rPr>
      </w:pPr>
    </w:p>
    <w:p w:rsidR="00DD69D5" w:rsidRDefault="00685ACB" w:rsidP="008236B5">
      <w:pPr>
        <w:spacing w:after="0" w:line="360" w:lineRule="auto"/>
        <w:jc w:val="both"/>
        <w:rPr>
          <w:rFonts w:ascii="Verdana" w:hAnsi="Verdana"/>
          <w:sz w:val="18"/>
          <w:szCs w:val="18"/>
        </w:rPr>
      </w:pPr>
      <w:r>
        <w:rPr>
          <w:rFonts w:ascii="Verdana" w:hAnsi="Verdana"/>
          <w:b/>
          <w:sz w:val="18"/>
          <w:szCs w:val="18"/>
        </w:rPr>
        <w:t>Obec Šemša, Šemša 116, 044 21 Šemša</w:t>
      </w:r>
      <w:r w:rsidR="00DD69D5">
        <w:rPr>
          <w:rFonts w:ascii="Verdana" w:hAnsi="Verdana"/>
          <w:sz w:val="18"/>
          <w:szCs w:val="18"/>
        </w:rPr>
        <w:t xml:space="preserve"> 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8236B5">
      <w:pPr>
        <w:spacing w:after="0" w:line="360" w:lineRule="auto"/>
        <w:jc w:val="both"/>
        <w:rPr>
          <w:rFonts w:ascii="Verdana" w:hAnsi="Verdana"/>
          <w:sz w:val="18"/>
          <w:szCs w:val="18"/>
        </w:rPr>
      </w:pPr>
    </w:p>
    <w:p w:rsidR="00742A33" w:rsidRPr="00F10741" w:rsidRDefault="00742A33" w:rsidP="008236B5">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ED6D44" w:rsidRDefault="00ED6D44" w:rsidP="008236B5">
      <w:pPr>
        <w:spacing w:after="0" w:line="360" w:lineRule="auto"/>
        <w:jc w:val="both"/>
        <w:rPr>
          <w:rFonts w:ascii="Verdana" w:hAnsi="Verdana"/>
          <w:sz w:val="18"/>
          <w:szCs w:val="18"/>
        </w:rPr>
      </w:pPr>
    </w:p>
    <w:p w:rsidR="00BD0004" w:rsidRDefault="00A15474" w:rsidP="008236B5">
      <w:pPr>
        <w:spacing w:after="0" w:line="360" w:lineRule="auto"/>
        <w:jc w:val="both"/>
        <w:rPr>
          <w:rFonts w:ascii="Verdana" w:eastAsia="Calibri" w:hAnsi="Verdana" w:cs="Arial"/>
          <w:sz w:val="18"/>
          <w:szCs w:val="18"/>
        </w:rPr>
      </w:pPr>
      <w:r>
        <w:rPr>
          <w:rFonts w:ascii="Verdana" w:eastAsia="Calibri" w:hAnsi="Verdana" w:cs="Arial"/>
          <w:sz w:val="18"/>
          <w:szCs w:val="18"/>
        </w:rPr>
        <w:t xml:space="preserve">V prípade akýchkoľvek otázok súvisiacich s ochranou Vašich osobných údajov vrátane uplatnenia Vašich práv v zmysle Nariadenia a zákona o ochrane osobných údajov Vás prosíme, </w:t>
      </w:r>
      <w:r w:rsidR="00112B4B">
        <w:rPr>
          <w:rFonts w:ascii="Verdana" w:eastAsia="Calibri" w:hAnsi="Verdana" w:cs="Arial"/>
          <w:sz w:val="18"/>
          <w:szCs w:val="18"/>
        </w:rPr>
        <w:br/>
      </w:r>
      <w:r>
        <w:rPr>
          <w:rFonts w:ascii="Verdana" w:eastAsia="Calibri" w:hAnsi="Verdana" w:cs="Arial"/>
          <w:sz w:val="18"/>
          <w:szCs w:val="18"/>
        </w:rPr>
        <w:t>aby ste nás kontaktovali na našu mailovú</w:t>
      </w:r>
      <w:r w:rsidR="006613BC">
        <w:rPr>
          <w:rFonts w:ascii="Verdana" w:eastAsia="Calibri" w:hAnsi="Verdana" w:cs="Arial"/>
          <w:sz w:val="18"/>
          <w:szCs w:val="18"/>
        </w:rPr>
        <w:t xml:space="preserve"> adresu </w:t>
      </w:r>
      <w:hyperlink r:id="rId5" w:history="1">
        <w:r w:rsidR="006613BC" w:rsidRPr="008479D8">
          <w:rPr>
            <w:rStyle w:val="Hypertextovprepojenie"/>
            <w:rFonts w:ascii="Verdana" w:eastAsia="Calibri" w:hAnsi="Verdana" w:cs="Arial"/>
            <w:sz w:val="18"/>
            <w:szCs w:val="18"/>
          </w:rPr>
          <w:t xml:space="preserve"> obecsemsa@mail.t-com.sk</w:t>
        </w:r>
      </w:hyperlink>
      <w:r w:rsidR="00BD0004">
        <w:rPr>
          <w:rFonts w:ascii="Verdana" w:eastAsia="Calibri" w:hAnsi="Verdana" w:cs="Arial"/>
          <w:sz w:val="18"/>
          <w:szCs w:val="18"/>
        </w:rPr>
        <w:t xml:space="preserve"> </w:t>
      </w:r>
      <w:r w:rsidRPr="008236B5">
        <w:rPr>
          <w:rFonts w:ascii="Verdana" w:eastAsia="Calibri" w:hAnsi="Verdana" w:cs="Arial"/>
          <w:sz w:val="18"/>
          <w:szCs w:val="18"/>
        </w:rPr>
        <w:t xml:space="preserve">alebo </w:t>
      </w:r>
      <w:r w:rsidRPr="00BD0004">
        <w:rPr>
          <w:rFonts w:ascii="Verdana" w:eastAsia="Calibri" w:hAnsi="Verdana" w:cs="Arial"/>
          <w:sz w:val="18"/>
          <w:szCs w:val="18"/>
        </w:rPr>
        <w:t>číslo</w:t>
      </w:r>
      <w:r w:rsidR="00BD0004">
        <w:rPr>
          <w:rFonts w:ascii="Verdana" w:eastAsia="Calibri" w:hAnsi="Verdana" w:cs="Arial"/>
          <w:sz w:val="18"/>
          <w:szCs w:val="18"/>
        </w:rPr>
        <w:t xml:space="preserve"> </w:t>
      </w:r>
    </w:p>
    <w:p w:rsidR="00A15474" w:rsidRDefault="00BD0004" w:rsidP="008236B5">
      <w:pPr>
        <w:spacing w:after="0" w:line="360" w:lineRule="auto"/>
        <w:jc w:val="both"/>
        <w:rPr>
          <w:rFonts w:ascii="Verdana" w:eastAsia="Calibri" w:hAnsi="Verdana" w:cs="Arial"/>
          <w:sz w:val="18"/>
          <w:szCs w:val="18"/>
        </w:rPr>
      </w:pPr>
      <w:r>
        <w:rPr>
          <w:rFonts w:ascii="Verdana" w:eastAsia="Calibri" w:hAnsi="Verdana" w:cs="Arial"/>
          <w:sz w:val="18"/>
          <w:szCs w:val="18"/>
        </w:rPr>
        <w:t xml:space="preserve">055/ 6970205 </w:t>
      </w:r>
      <w:r w:rsidR="00A15474">
        <w:rPr>
          <w:rFonts w:ascii="Verdana" w:eastAsia="Calibri" w:hAnsi="Verdana" w:cs="Arial"/>
          <w:sz w:val="18"/>
          <w:szCs w:val="18"/>
        </w:rPr>
        <w:t xml:space="preserve">alebo sa obráťte na našu externú zodpovednú osobu, spoločnosť </w:t>
      </w:r>
      <w:r w:rsidR="00112B4B">
        <w:rPr>
          <w:rFonts w:ascii="Verdana" w:eastAsia="Calibri" w:hAnsi="Verdana" w:cs="Arial"/>
          <w:sz w:val="18"/>
          <w:szCs w:val="18"/>
        </w:rPr>
        <w:br/>
      </w:r>
      <w:r w:rsidR="00A15474">
        <w:rPr>
          <w:rFonts w:ascii="Verdana" w:eastAsia="Calibri" w:hAnsi="Verdana" w:cs="Arial"/>
          <w:sz w:val="18"/>
          <w:szCs w:val="18"/>
        </w:rPr>
        <w:t>CUBS plus s.r.o., Masarykova 21, 040 01  Košice, oou@cubsplus.sk</w:t>
      </w:r>
    </w:p>
    <w:p w:rsidR="007A7550" w:rsidRDefault="007A7550" w:rsidP="005952D0">
      <w:pPr>
        <w:spacing w:after="0"/>
        <w:rPr>
          <w:rFonts w:ascii="Verdana" w:hAnsi="Verdana" w:cs="Arial"/>
          <w:sz w:val="18"/>
          <w:szCs w:val="18"/>
          <w:u w:val="single"/>
        </w:rPr>
      </w:pPr>
    </w:p>
    <w:p w:rsidR="007A7550" w:rsidRDefault="007A7550" w:rsidP="005952D0">
      <w:pPr>
        <w:spacing w:after="0"/>
        <w:rPr>
          <w:rFonts w:ascii="Verdana" w:hAnsi="Verdana" w:cs="Arial"/>
          <w:sz w:val="18"/>
          <w:szCs w:val="18"/>
          <w:u w:val="single"/>
        </w:rPr>
      </w:pPr>
    </w:p>
    <w:p w:rsidR="007A7550" w:rsidRDefault="007A7550" w:rsidP="005952D0">
      <w:pPr>
        <w:spacing w:after="0"/>
        <w:rPr>
          <w:rFonts w:ascii="Verdana" w:hAnsi="Verdana" w:cs="Arial"/>
          <w:sz w:val="18"/>
          <w:szCs w:val="18"/>
          <w:u w:val="single"/>
        </w:rPr>
      </w:pPr>
    </w:p>
    <w:p w:rsidR="007A7550" w:rsidRDefault="007A7550" w:rsidP="005952D0">
      <w:pPr>
        <w:spacing w:after="0"/>
        <w:rPr>
          <w:rFonts w:ascii="Verdana" w:hAnsi="Verdana" w:cs="Arial"/>
          <w:sz w:val="18"/>
          <w:szCs w:val="18"/>
          <w:u w:val="single"/>
        </w:rPr>
      </w:pPr>
    </w:p>
    <w:p w:rsidR="007A7550" w:rsidRDefault="007A7550" w:rsidP="005952D0">
      <w:pPr>
        <w:spacing w:after="0"/>
        <w:rPr>
          <w:rFonts w:ascii="Verdana" w:hAnsi="Verdana" w:cs="Arial"/>
          <w:sz w:val="18"/>
          <w:szCs w:val="18"/>
          <w:u w:val="single"/>
        </w:rPr>
      </w:pPr>
    </w:p>
    <w:p w:rsidR="007A7550" w:rsidRDefault="007A7550" w:rsidP="005952D0">
      <w:pPr>
        <w:spacing w:after="0"/>
        <w:rPr>
          <w:rFonts w:ascii="Verdana" w:hAnsi="Verdana" w:cs="Arial"/>
          <w:sz w:val="18"/>
          <w:szCs w:val="18"/>
          <w:u w:val="single"/>
        </w:rPr>
      </w:pPr>
    </w:p>
    <w:p w:rsidR="007A7550" w:rsidRDefault="007A7550" w:rsidP="005952D0">
      <w:pPr>
        <w:spacing w:after="0"/>
        <w:rPr>
          <w:rFonts w:ascii="Verdana" w:hAnsi="Verdana" w:cs="Arial"/>
          <w:sz w:val="18"/>
          <w:szCs w:val="18"/>
          <w:u w:val="single"/>
        </w:rPr>
      </w:pPr>
    </w:p>
    <w:p w:rsidR="007A7550" w:rsidRDefault="007A7550" w:rsidP="005952D0">
      <w:pPr>
        <w:spacing w:after="0"/>
        <w:rPr>
          <w:rFonts w:ascii="Verdana" w:hAnsi="Verdana" w:cs="Arial"/>
          <w:sz w:val="18"/>
          <w:szCs w:val="18"/>
          <w:u w:val="single"/>
        </w:rPr>
      </w:pPr>
    </w:p>
    <w:p w:rsidR="007A7550" w:rsidRDefault="007A7550" w:rsidP="005952D0">
      <w:pPr>
        <w:spacing w:after="0"/>
        <w:rPr>
          <w:rFonts w:ascii="Verdana" w:hAnsi="Verdana" w:cs="Arial"/>
          <w:sz w:val="18"/>
          <w:szCs w:val="18"/>
          <w:u w:val="single"/>
        </w:rPr>
      </w:pPr>
    </w:p>
    <w:p w:rsidR="005952D0" w:rsidRDefault="005952D0">
      <w:pPr>
        <w:rPr>
          <w:rFonts w:ascii="Verdana" w:hAnsi="Verdana" w:cs="Arial"/>
          <w:sz w:val="18"/>
          <w:szCs w:val="18"/>
          <w:u w:val="single"/>
        </w:rPr>
      </w:pPr>
      <w:r>
        <w:rPr>
          <w:rFonts w:ascii="Verdana" w:hAnsi="Verdana" w:cs="Arial"/>
          <w:sz w:val="18"/>
          <w:szCs w:val="18"/>
          <w:u w:val="single"/>
        </w:rPr>
        <w:br w:type="page"/>
      </w:r>
    </w:p>
    <w:p w:rsidR="007A7550" w:rsidRDefault="007A7550" w:rsidP="005952D0">
      <w:pPr>
        <w:spacing w:after="0"/>
        <w:jc w:val="both"/>
        <w:rPr>
          <w:rFonts w:ascii="Verdana" w:hAnsi="Verdana" w:cs="Arial"/>
          <w:sz w:val="18"/>
          <w:szCs w:val="18"/>
          <w:u w:val="single"/>
        </w:rPr>
      </w:pPr>
      <w:r>
        <w:rPr>
          <w:rFonts w:ascii="Verdana" w:hAnsi="Verdana" w:cs="Arial"/>
          <w:sz w:val="18"/>
          <w:szCs w:val="18"/>
          <w:u w:val="single"/>
        </w:rPr>
        <w:lastRenderedPageBreak/>
        <w:t>Príloha k Zásadám ochrany osobných údajov</w:t>
      </w:r>
    </w:p>
    <w:p w:rsidR="007A7550" w:rsidRDefault="007A7550" w:rsidP="005952D0">
      <w:pPr>
        <w:spacing w:after="0"/>
        <w:jc w:val="both"/>
        <w:rPr>
          <w:rFonts w:ascii="Verdana" w:hAnsi="Verdana" w:cs="Arial"/>
          <w:sz w:val="18"/>
          <w:szCs w:val="18"/>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E164A9" w:rsidRPr="00AF4BBB" w:rsidTr="00623208">
        <w:tc>
          <w:tcPr>
            <w:tcW w:w="9156" w:type="dxa"/>
            <w:gridSpan w:val="2"/>
            <w:shd w:val="clear" w:color="auto" w:fill="FFC000"/>
          </w:tcPr>
          <w:p w:rsidR="00E164A9" w:rsidRPr="00AF4BBB" w:rsidRDefault="00E164A9" w:rsidP="00112B4B">
            <w:pPr>
              <w:spacing w:after="0" w:line="240" w:lineRule="auto"/>
              <w:rPr>
                <w:rFonts w:ascii="Verdana" w:hAnsi="Verdana"/>
                <w:b/>
                <w:sz w:val="18"/>
                <w:szCs w:val="18"/>
              </w:rPr>
            </w:pPr>
            <w:r w:rsidRPr="00AF4BBB">
              <w:rPr>
                <w:rFonts w:ascii="Verdana" w:hAnsi="Verdana"/>
                <w:b/>
                <w:sz w:val="18"/>
                <w:szCs w:val="18"/>
              </w:rPr>
              <w:t>1 PERSONÁLNA AGENDA ZAMESTNANCOV</w:t>
            </w:r>
          </w:p>
        </w:tc>
      </w:tr>
      <w:tr w:rsidR="00E164A9" w:rsidRPr="00AF4BBB" w:rsidTr="00623208">
        <w:trPr>
          <w:trHeight w:val="1197"/>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Účel spracúvania osobných údajov</w:t>
            </w:r>
          </w:p>
          <w:p w:rsidR="00E164A9" w:rsidRPr="00AF4BBB" w:rsidRDefault="00E164A9" w:rsidP="00112B4B">
            <w:pPr>
              <w:spacing w:after="0" w:line="240" w:lineRule="auto"/>
              <w:jc w:val="right"/>
              <w:rPr>
                <w:rFonts w:ascii="Verdana" w:hAnsi="Verdana"/>
                <w:sz w:val="18"/>
                <w:szCs w:val="18"/>
              </w:rPr>
            </w:pPr>
          </w:p>
        </w:tc>
        <w:tc>
          <w:tcPr>
            <w:tcW w:w="5754" w:type="dxa"/>
          </w:tcPr>
          <w:p w:rsidR="00E164A9" w:rsidRPr="00AF4BBB" w:rsidRDefault="00E164A9" w:rsidP="00112B4B">
            <w:pPr>
              <w:tabs>
                <w:tab w:val="left" w:pos="360"/>
              </w:tabs>
              <w:spacing w:after="0" w:line="240" w:lineRule="auto"/>
              <w:jc w:val="both"/>
              <w:rPr>
                <w:rFonts w:ascii="Verdana" w:hAnsi="Verdana" w:cs="Arial"/>
                <w:sz w:val="18"/>
                <w:szCs w:val="18"/>
              </w:rPr>
            </w:pPr>
            <w:r w:rsidRPr="00AF4BBB">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w:t>
            </w:r>
            <w:r w:rsidRPr="00AF4BBB">
              <w:rPr>
                <w:rFonts w:ascii="Verdana" w:hAnsi="Verdana" w:cs="Arial"/>
                <w:sz w:val="18"/>
                <w:szCs w:val="18"/>
              </w:rPr>
              <w:t>V rámci predmetného informačného systému dochádza k plneniu hlavného účelu aj prostredníctvom:</w:t>
            </w:r>
          </w:p>
          <w:p w:rsidR="00E164A9" w:rsidRPr="00AF4BBB" w:rsidRDefault="00E164A9" w:rsidP="00112B4B">
            <w:pPr>
              <w:tabs>
                <w:tab w:val="left" w:pos="284"/>
              </w:tabs>
              <w:spacing w:after="0" w:line="240" w:lineRule="auto"/>
              <w:jc w:val="both"/>
              <w:rPr>
                <w:rFonts w:ascii="Verdana" w:hAnsi="Verdana" w:cs="Arial"/>
                <w:sz w:val="18"/>
                <w:szCs w:val="18"/>
              </w:rPr>
            </w:pPr>
            <w:r w:rsidRPr="00AF4BBB">
              <w:rPr>
                <w:rFonts w:ascii="Verdana" w:hAnsi="Verdana" w:cs="Arial"/>
                <w:sz w:val="18"/>
                <w:szCs w:val="18"/>
              </w:rPr>
              <w:t>a)</w:t>
            </w:r>
            <w:r w:rsidRPr="00AF4BBB">
              <w:rPr>
                <w:rFonts w:ascii="Verdana" w:hAnsi="Verdana" w:cs="Arial"/>
                <w:sz w:val="18"/>
                <w:szCs w:val="18"/>
              </w:rPr>
              <w:tab/>
              <w:t>vedenia osobnej agendy zamestnancov v pracovnoprávnom pomere alebo inom obdobnom právnom vzťahu,</w:t>
            </w:r>
          </w:p>
          <w:p w:rsidR="00E164A9" w:rsidRPr="00AF4BBB" w:rsidRDefault="00E164A9" w:rsidP="00112B4B">
            <w:pPr>
              <w:tabs>
                <w:tab w:val="left" w:pos="284"/>
              </w:tabs>
              <w:spacing w:after="0" w:line="240" w:lineRule="auto"/>
              <w:jc w:val="both"/>
              <w:rPr>
                <w:rFonts w:ascii="Verdana" w:hAnsi="Verdana" w:cs="Arial"/>
                <w:sz w:val="18"/>
                <w:szCs w:val="18"/>
              </w:rPr>
            </w:pPr>
            <w:r w:rsidRPr="00AF4BBB">
              <w:rPr>
                <w:rFonts w:ascii="Verdana" w:hAnsi="Verdana" w:cs="Arial"/>
                <w:sz w:val="18"/>
                <w:szCs w:val="18"/>
              </w:rPr>
              <w:t>b)</w:t>
            </w:r>
            <w:r w:rsidRPr="00AF4BBB">
              <w:rPr>
                <w:rFonts w:ascii="Verdana" w:hAnsi="Verdana" w:cs="Arial"/>
                <w:sz w:val="18"/>
                <w:szCs w:val="18"/>
              </w:rPr>
              <w:tab/>
              <w:t>spracúvania agendy prijímania zamestnancov                        do pracovného pomeru a skončenia pracovného pomeru,</w:t>
            </w:r>
          </w:p>
          <w:p w:rsidR="00E164A9" w:rsidRPr="00AF4BBB" w:rsidRDefault="00E164A9" w:rsidP="00112B4B">
            <w:pPr>
              <w:tabs>
                <w:tab w:val="left" w:pos="284"/>
              </w:tabs>
              <w:spacing w:after="0" w:line="240" w:lineRule="auto"/>
              <w:jc w:val="both"/>
              <w:rPr>
                <w:rFonts w:ascii="Verdana" w:hAnsi="Verdana" w:cs="Arial"/>
                <w:sz w:val="18"/>
                <w:szCs w:val="18"/>
              </w:rPr>
            </w:pPr>
            <w:r w:rsidRPr="00AF4BBB">
              <w:rPr>
                <w:rFonts w:ascii="Verdana" w:hAnsi="Verdana" w:cs="Arial"/>
                <w:sz w:val="18"/>
                <w:szCs w:val="18"/>
              </w:rPr>
              <w:t>c)</w:t>
            </w:r>
            <w:r w:rsidRPr="00AF4BBB">
              <w:rPr>
                <w:rFonts w:ascii="Verdana" w:hAnsi="Verdana" w:cs="Arial"/>
                <w:sz w:val="18"/>
                <w:szCs w:val="18"/>
              </w:rPr>
              <w:tab/>
              <w:t xml:space="preserve">spracúvania potrebných štatistických výkazov,  </w:t>
            </w:r>
          </w:p>
          <w:p w:rsidR="00E164A9" w:rsidRPr="00AF4BBB" w:rsidRDefault="00E164A9" w:rsidP="00112B4B">
            <w:pPr>
              <w:tabs>
                <w:tab w:val="left" w:pos="284"/>
              </w:tabs>
              <w:spacing w:after="0" w:line="240" w:lineRule="auto"/>
              <w:jc w:val="both"/>
              <w:rPr>
                <w:rFonts w:ascii="Verdana" w:hAnsi="Verdana"/>
                <w:sz w:val="18"/>
                <w:szCs w:val="18"/>
              </w:rPr>
            </w:pPr>
            <w:r w:rsidRPr="00AF4BBB">
              <w:rPr>
                <w:rFonts w:ascii="Verdana" w:hAnsi="Verdana" w:cs="Arial"/>
                <w:sz w:val="18"/>
                <w:szCs w:val="18"/>
              </w:rPr>
              <w:t>d)</w:t>
            </w:r>
            <w:r w:rsidRPr="00AF4BBB">
              <w:rPr>
                <w:rFonts w:ascii="Verdana" w:hAnsi="Verdana" w:cs="Arial"/>
                <w:sz w:val="18"/>
                <w:szCs w:val="18"/>
              </w:rPr>
              <w:tab/>
            </w:r>
            <w:r w:rsidRPr="00AF4BBB">
              <w:rPr>
                <w:rFonts w:ascii="Verdana" w:hAnsi="Verdana" w:cs="Verdana"/>
                <w:sz w:val="18"/>
                <w:szCs w:val="18"/>
              </w:rPr>
              <w:t>komplexné zabezpečenie primárnej starostlivosti                       o zdravie zamestnancov na pracovisku v zmysle platnej legislatívy z dôvodu prevencie chorôb z povolania, pracovn</w:t>
            </w:r>
            <w:r>
              <w:rPr>
                <w:rFonts w:ascii="Verdana" w:hAnsi="Verdana" w:cs="Verdana"/>
                <w:sz w:val="18"/>
                <w:szCs w:val="18"/>
              </w:rPr>
              <w:t xml:space="preserve">ých úrazov </w:t>
            </w:r>
            <w:r w:rsidRPr="00AF4BBB">
              <w:rPr>
                <w:rFonts w:ascii="Verdana" w:hAnsi="Verdana" w:cs="Verdana"/>
                <w:sz w:val="18"/>
                <w:szCs w:val="18"/>
              </w:rPr>
              <w:t xml:space="preserve">a udržanie pracovnej a funkčnej spôsobilosti zamestnancov v priebehu ich zamestnania (práceschopnosti). </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Názov informačného systému  </w:t>
            </w:r>
          </w:p>
        </w:tc>
        <w:tc>
          <w:tcPr>
            <w:tcW w:w="5754" w:type="dxa"/>
          </w:tcPr>
          <w:p w:rsidR="00E164A9" w:rsidRPr="00AF4BBB" w:rsidRDefault="00E164A9" w:rsidP="00112B4B">
            <w:pPr>
              <w:spacing w:after="0" w:line="240" w:lineRule="auto"/>
              <w:rPr>
                <w:rFonts w:ascii="Verdana" w:hAnsi="Verdana"/>
                <w:sz w:val="18"/>
                <w:szCs w:val="18"/>
              </w:rPr>
            </w:pPr>
            <w:r>
              <w:rPr>
                <w:rFonts w:ascii="Verdana" w:hAnsi="Verdana"/>
                <w:sz w:val="18"/>
                <w:szCs w:val="18"/>
              </w:rPr>
              <w:t xml:space="preserve">IS </w:t>
            </w:r>
            <w:r w:rsidRPr="00AF4BBB">
              <w:rPr>
                <w:rFonts w:ascii="Verdana" w:hAnsi="Verdana"/>
                <w:sz w:val="18"/>
                <w:szCs w:val="18"/>
              </w:rPr>
              <w:t>Personálna agenda zamestnancov</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Právny základ</w:t>
            </w:r>
          </w:p>
        </w:tc>
        <w:tc>
          <w:tcPr>
            <w:tcW w:w="5754" w:type="dxa"/>
          </w:tcPr>
          <w:p w:rsidR="00E164A9" w:rsidRPr="00AF4BBB" w:rsidRDefault="00E164A9" w:rsidP="00112B4B">
            <w:pPr>
              <w:tabs>
                <w:tab w:val="left" w:pos="2694"/>
              </w:tabs>
              <w:spacing w:after="0" w:line="240" w:lineRule="auto"/>
              <w:jc w:val="both"/>
              <w:rPr>
                <w:rFonts w:ascii="Verdana" w:hAnsi="Verdana"/>
                <w:b/>
                <w:sz w:val="18"/>
                <w:szCs w:val="18"/>
              </w:rPr>
            </w:pPr>
            <w:r w:rsidRPr="00AF4BBB">
              <w:rPr>
                <w:rFonts w:ascii="Verdana" w:hAnsi="Verdana"/>
                <w:b/>
                <w:sz w:val="18"/>
                <w:szCs w:val="18"/>
              </w:rPr>
              <w:t>Personalistika:</w:t>
            </w:r>
          </w:p>
          <w:p w:rsidR="00112B4B" w:rsidRPr="00112B4B" w:rsidRDefault="00E164A9" w:rsidP="00112B4B">
            <w:pPr>
              <w:shd w:val="clear" w:color="auto" w:fill="FFFFFF"/>
              <w:spacing w:after="0" w:line="240" w:lineRule="auto"/>
              <w:jc w:val="both"/>
              <w:rPr>
                <w:rFonts w:ascii="Verdana" w:hAnsi="Verdana"/>
                <w:sz w:val="18"/>
                <w:szCs w:val="18"/>
              </w:rPr>
            </w:pPr>
            <w:r w:rsidRPr="00AF4BBB">
              <w:rPr>
                <w:rFonts w:ascii="Verdana" w:hAnsi="Verdana"/>
                <w:sz w:val="18"/>
                <w:szCs w:val="18"/>
              </w:rPr>
              <w:t>Právnym základom spracúvania osobných údajov je Ústava Slovenskej republiky, zákon NR SR č. 311/2001 Z. z. Zákonník práce v znení neskorších predpisov, zákon NR SR</w:t>
            </w:r>
            <w:r>
              <w:rPr>
                <w:rFonts w:ascii="Verdana" w:hAnsi="Verdana"/>
                <w:sz w:val="18"/>
                <w:szCs w:val="18"/>
              </w:rPr>
              <w:t xml:space="preserve"> </w:t>
            </w:r>
            <w:r w:rsidRPr="00AF4BBB">
              <w:rPr>
                <w:rFonts w:ascii="Verdana" w:hAnsi="Verdana"/>
                <w:sz w:val="18"/>
                <w:szCs w:val="18"/>
              </w:rPr>
              <w:t>č. 552/2003 Z. z. o výkone prác vo verejnom záujme v znení neskorších predpisov, zákon NR SR</w:t>
            </w:r>
            <w:r>
              <w:rPr>
                <w:rFonts w:ascii="Verdana" w:hAnsi="Verdana"/>
                <w:sz w:val="18"/>
                <w:szCs w:val="18"/>
              </w:rPr>
              <w:t xml:space="preserve"> </w:t>
            </w:r>
            <w:r w:rsidRPr="00AF4BBB">
              <w:rPr>
                <w:rFonts w:ascii="Verdana" w:hAnsi="Verdana"/>
                <w:sz w:val="18"/>
                <w:szCs w:val="18"/>
              </w:rPr>
              <w:t>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w:t>
            </w:r>
            <w:r w:rsidR="00112B4B">
              <w:rPr>
                <w:rFonts w:ascii="Verdana" w:hAnsi="Verdana"/>
                <w:sz w:val="18"/>
                <w:szCs w:val="18"/>
              </w:rPr>
              <w:t xml:space="preserve"> </w:t>
            </w:r>
            <w:r w:rsidR="00112B4B" w:rsidRPr="00112B4B">
              <w:rPr>
                <w:rFonts w:ascii="Verdana" w:hAnsi="Verdana"/>
                <w:sz w:val="18"/>
                <w:szCs w:val="18"/>
              </w:rPr>
              <w:t>§ 78 ods. 2 zákona NR SR č. 18/2018 Z. z. o ochrane osobných údajov a o zmene a doplnení niektorých zákonov</w:t>
            </w:r>
            <w:r w:rsidR="00112B4B">
              <w:rPr>
                <w:rFonts w:ascii="Verdana" w:hAnsi="Verdana"/>
                <w:sz w:val="18"/>
                <w:szCs w:val="18"/>
              </w:rPr>
              <w:t>.</w:t>
            </w:r>
          </w:p>
          <w:p w:rsidR="001437BF" w:rsidRDefault="00E164A9" w:rsidP="00112B4B">
            <w:pPr>
              <w:shd w:val="clear" w:color="auto" w:fill="FFFFFF"/>
              <w:spacing w:after="0" w:line="240" w:lineRule="auto"/>
              <w:jc w:val="both"/>
              <w:rPr>
                <w:rFonts w:ascii="Verdana" w:hAnsi="Verdana"/>
                <w:sz w:val="18"/>
                <w:szCs w:val="18"/>
              </w:rPr>
            </w:pPr>
            <w:r w:rsidRPr="00AF4BBB">
              <w:rPr>
                <w:rFonts w:ascii="Verdana" w:hAnsi="Verdana"/>
                <w:sz w:val="18"/>
                <w:szCs w:val="18"/>
              </w:rPr>
              <w:t xml:space="preserve"> </w:t>
            </w:r>
          </w:p>
          <w:p w:rsidR="00E164A9" w:rsidRDefault="00E164A9" w:rsidP="00112B4B">
            <w:pPr>
              <w:shd w:val="clear" w:color="auto" w:fill="FFFFFF"/>
              <w:spacing w:after="0" w:line="240" w:lineRule="auto"/>
              <w:jc w:val="both"/>
              <w:rPr>
                <w:rFonts w:ascii="Verdana" w:hAnsi="Verdana"/>
                <w:sz w:val="18"/>
                <w:szCs w:val="18"/>
              </w:rPr>
            </w:pPr>
            <w:r w:rsidRPr="00AF4BBB">
              <w:rPr>
                <w:rFonts w:ascii="Verdana" w:hAnsi="Verdana"/>
                <w:b/>
                <w:sz w:val="18"/>
                <w:szCs w:val="18"/>
              </w:rPr>
              <w:t xml:space="preserve">Pracovná zdravotná služba: </w:t>
            </w:r>
            <w:r w:rsidRPr="004A7143">
              <w:rPr>
                <w:rFonts w:ascii="Verdana" w:hAnsi="Verdana"/>
                <w:sz w:val="18"/>
                <w:szCs w:val="18"/>
              </w:rPr>
              <w:t xml:space="preserve">zákon č. </w:t>
            </w:r>
            <w:r w:rsidRPr="006622B0">
              <w:rPr>
                <w:rFonts w:ascii="Verdana" w:hAnsi="Verdana"/>
                <w:sz w:val="18"/>
                <w:szCs w:val="18"/>
              </w:rPr>
              <w:t>355/2007 Z. z. o ochrane, podpore a rozvoji verejného zdravia a o zmene a doplnení niektorých zákonov</w:t>
            </w:r>
            <w:r w:rsidRPr="00AF4BBB">
              <w:rPr>
                <w:rFonts w:ascii="Verdana" w:hAnsi="Verdana"/>
                <w:sz w:val="18"/>
                <w:szCs w:val="18"/>
              </w:rPr>
              <w:t xml:space="preserve">,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w:t>
            </w:r>
            <w:r w:rsidRPr="00AF4BBB">
              <w:rPr>
                <w:rFonts w:ascii="Verdana" w:hAnsi="Verdana"/>
                <w:sz w:val="18"/>
                <w:szCs w:val="18"/>
              </w:rPr>
              <w:lastRenderedPageBreak/>
              <w:t>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p w:rsidR="00112B4B" w:rsidRDefault="00112B4B" w:rsidP="00112B4B">
            <w:pPr>
              <w:shd w:val="clear" w:color="auto" w:fill="FFFFFF"/>
              <w:spacing w:after="0" w:line="240" w:lineRule="auto"/>
              <w:jc w:val="both"/>
              <w:rPr>
                <w:rFonts w:ascii="Verdana" w:hAnsi="Verdana"/>
                <w:sz w:val="18"/>
                <w:szCs w:val="18"/>
              </w:rPr>
            </w:pPr>
          </w:p>
          <w:p w:rsidR="00112B4B" w:rsidRPr="00A42E85" w:rsidRDefault="00112B4B" w:rsidP="00112B4B">
            <w:pPr>
              <w:spacing w:after="0" w:line="240" w:lineRule="auto"/>
              <w:jc w:val="both"/>
              <w:rPr>
                <w:rFonts w:ascii="Verdana" w:eastAsia="Times New Roman" w:hAnsi="Verdana"/>
                <w:b/>
                <w:bCs/>
                <w:sz w:val="18"/>
                <w:szCs w:val="18"/>
              </w:rPr>
            </w:pPr>
            <w:r>
              <w:rPr>
                <w:rFonts w:ascii="Verdana" w:eastAsia="Times New Roman" w:hAnsi="Verdana"/>
                <w:b/>
                <w:bCs/>
                <w:sz w:val="18"/>
                <w:szCs w:val="18"/>
              </w:rPr>
              <w:t xml:space="preserve">Zvyšovanie </w:t>
            </w:r>
            <w:r w:rsidRPr="00A42E85">
              <w:rPr>
                <w:rFonts w:ascii="Verdana" w:eastAsia="Times New Roman" w:hAnsi="Verdana"/>
                <w:b/>
                <w:bCs/>
                <w:sz w:val="18"/>
                <w:szCs w:val="18"/>
              </w:rPr>
              <w:t>kvalifikácie zamestnancov:</w:t>
            </w:r>
          </w:p>
          <w:p w:rsidR="00112B4B" w:rsidRPr="00AF4BBB" w:rsidRDefault="00112B4B" w:rsidP="00112B4B">
            <w:pPr>
              <w:shd w:val="clear" w:color="auto" w:fill="FFFFFF"/>
              <w:spacing w:after="0" w:line="240" w:lineRule="auto"/>
              <w:jc w:val="both"/>
              <w:rPr>
                <w:rFonts w:ascii="Verdana" w:hAnsi="Verdana"/>
                <w:sz w:val="18"/>
                <w:szCs w:val="18"/>
              </w:rPr>
            </w:pPr>
            <w:r w:rsidRPr="00A42E85">
              <w:rPr>
                <w:rFonts w:ascii="Verdana" w:eastAsia="Times New Roman" w:hAnsi="Verdana"/>
                <w:sz w:val="18"/>
                <w:szCs w:val="18"/>
              </w:rPr>
              <w:t>§ 153-155 Zákona č. 311/2001 Z. z. Zákonník práce v znení neskorších predpisov.</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rPr>
              <w:lastRenderedPageBreak/>
              <w:br w:type="page"/>
            </w:r>
            <w:r w:rsidRPr="00AF4BBB">
              <w:rPr>
                <w:rFonts w:ascii="Verdana" w:hAnsi="Verdana"/>
                <w:sz w:val="18"/>
                <w:szCs w:val="18"/>
              </w:rPr>
              <w:t xml:space="preserve">Kategórie príjemcov </w:t>
            </w:r>
          </w:p>
        </w:tc>
        <w:tc>
          <w:tcPr>
            <w:tcW w:w="5754" w:type="dxa"/>
          </w:tcPr>
          <w:p w:rsidR="00E164A9" w:rsidRPr="00AF4BBB" w:rsidRDefault="00112B4B" w:rsidP="00112B4B">
            <w:pPr>
              <w:pStyle w:val="NormlnyWWW"/>
              <w:tabs>
                <w:tab w:val="num" w:pos="644"/>
              </w:tabs>
              <w:spacing w:before="0" w:beforeAutospacing="0" w:after="0" w:afterAutospacing="0"/>
              <w:jc w:val="both"/>
              <w:rPr>
                <w:rFonts w:ascii="Verdana" w:hAnsi="Verdana"/>
                <w:sz w:val="18"/>
                <w:szCs w:val="18"/>
              </w:rPr>
            </w:pPr>
            <w:r>
              <w:rPr>
                <w:rFonts w:ascii="Verdana" w:hAnsi="Verdana" w:cs="Verdana"/>
                <w:iCs/>
                <w:sz w:val="18"/>
                <w:szCs w:val="18"/>
              </w:rPr>
              <w:t>s</w:t>
            </w:r>
            <w:r w:rsidR="00E164A9">
              <w:rPr>
                <w:rFonts w:ascii="Verdana" w:hAnsi="Verdana" w:cs="Verdana"/>
                <w:iCs/>
                <w:sz w:val="18"/>
                <w:szCs w:val="18"/>
              </w:rPr>
              <w:t xml:space="preserve">prostredkovateľ: pracovná zdravotná služba; </w:t>
            </w:r>
            <w:r w:rsidR="00E164A9" w:rsidRPr="00AF4BBB">
              <w:rPr>
                <w:rFonts w:ascii="Verdana" w:hAnsi="Verdana" w:cs="Verdana"/>
                <w:iCs/>
                <w:sz w:val="18"/>
                <w:szCs w:val="18"/>
              </w:rPr>
              <w:t>Ústredie práce, sociálnych vecí a rodiny SR, Sociálna poisťovňa, Zdravotné poisťovne, Daňové úrady, doplnkové dôchodkové sporiteľne, doplnkové správcovské spoločnosti, orgány štátnej správy a verejnej moci na výkon kontroly a dozoru (napr. inšpektorát práce), Štatistický úrad, súd, orgány činné v trestnom konaní, exekútor, orgány verejnej správy  a iné osoby, v rámci poskytovanej súčinnosti a iné oprávnené subjekty</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Cezhraničný prenos os. údajov</w:t>
            </w:r>
          </w:p>
        </w:tc>
        <w:tc>
          <w:tcPr>
            <w:tcW w:w="5754"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Lehoty na vymazanie os. údajov</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 xml:space="preserve">Lehoty sú uvedené v registratúrnom poriadku – registratúrnom pláne obce. </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cs="Arial"/>
                <w:sz w:val="18"/>
                <w:szCs w:val="18"/>
              </w:rPr>
              <w:t>Informácia o existencii automatizovaného rozhodovania vrátane profilovania</w:t>
            </w:r>
          </w:p>
        </w:tc>
        <w:tc>
          <w:tcPr>
            <w:tcW w:w="5754" w:type="dxa"/>
          </w:tcPr>
          <w:p w:rsidR="00E164A9" w:rsidRPr="00AF4BBB" w:rsidRDefault="00E164A9" w:rsidP="00112B4B">
            <w:pPr>
              <w:spacing w:after="0" w:line="240" w:lineRule="auto"/>
              <w:rPr>
                <w:rFonts w:ascii="Verdana" w:hAnsi="Verdana"/>
                <w:sz w:val="18"/>
                <w:szCs w:val="18"/>
              </w:rPr>
            </w:pPr>
          </w:p>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Kategórie dotknutých osôb   </w:t>
            </w:r>
          </w:p>
        </w:tc>
        <w:tc>
          <w:tcPr>
            <w:tcW w:w="5754" w:type="dxa"/>
          </w:tcPr>
          <w:p w:rsidR="00E164A9" w:rsidRPr="00AF4BBB" w:rsidRDefault="00E164A9" w:rsidP="00112B4B">
            <w:pPr>
              <w:pStyle w:val="NormlnyWWW"/>
              <w:tabs>
                <w:tab w:val="num" w:pos="1070"/>
                <w:tab w:val="num" w:pos="1134"/>
              </w:tabs>
              <w:spacing w:before="0" w:beforeAutospacing="0" w:after="0" w:afterAutospacing="0"/>
              <w:jc w:val="both"/>
              <w:rPr>
                <w:rFonts w:ascii="Verdana" w:hAnsi="Verdana" w:cs="Verdana"/>
                <w:iCs/>
                <w:sz w:val="18"/>
                <w:szCs w:val="18"/>
              </w:rPr>
            </w:pPr>
            <w:r w:rsidRPr="00AF4BBB">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E164A9" w:rsidRPr="00AF4BBB" w:rsidTr="00623208">
        <w:tc>
          <w:tcPr>
            <w:tcW w:w="9156" w:type="dxa"/>
            <w:gridSpan w:val="2"/>
            <w:shd w:val="clear" w:color="auto" w:fill="FFC000"/>
          </w:tcPr>
          <w:p w:rsidR="00E164A9" w:rsidRPr="00AF4BBB" w:rsidRDefault="00E164A9" w:rsidP="00112B4B">
            <w:pPr>
              <w:spacing w:after="0" w:line="240" w:lineRule="auto"/>
              <w:rPr>
                <w:rFonts w:ascii="Verdana" w:hAnsi="Verdana"/>
                <w:b/>
                <w:sz w:val="18"/>
                <w:szCs w:val="18"/>
              </w:rPr>
            </w:pPr>
            <w:r w:rsidRPr="00AF4BBB">
              <w:rPr>
                <w:rFonts w:ascii="Verdana" w:hAnsi="Verdana"/>
                <w:b/>
                <w:sz w:val="18"/>
                <w:szCs w:val="18"/>
              </w:rPr>
              <w:t>2 MZDOVÁ AGENDA ZAMESTNANCOV</w:t>
            </w:r>
          </w:p>
        </w:tc>
      </w:tr>
      <w:tr w:rsidR="00E164A9" w:rsidRPr="00AF4BBB" w:rsidTr="00623208">
        <w:trPr>
          <w:trHeight w:val="274"/>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Účel spracúvania osobných údajov</w:t>
            </w:r>
          </w:p>
          <w:p w:rsidR="00E164A9" w:rsidRPr="00AF4BBB" w:rsidRDefault="00E164A9" w:rsidP="00112B4B">
            <w:pPr>
              <w:spacing w:after="0" w:line="240" w:lineRule="auto"/>
              <w:jc w:val="right"/>
              <w:rPr>
                <w:rFonts w:ascii="Verdana" w:hAnsi="Verdana"/>
                <w:sz w:val="18"/>
                <w:szCs w:val="18"/>
              </w:rPr>
            </w:pPr>
          </w:p>
        </w:tc>
        <w:tc>
          <w:tcPr>
            <w:tcW w:w="5754" w:type="dxa"/>
          </w:tcPr>
          <w:p w:rsidR="00E164A9" w:rsidRDefault="00E164A9" w:rsidP="00112B4B">
            <w:pPr>
              <w:tabs>
                <w:tab w:val="left" w:pos="360"/>
              </w:tabs>
              <w:spacing w:after="0" w:line="240" w:lineRule="auto"/>
              <w:jc w:val="both"/>
              <w:rPr>
                <w:rFonts w:ascii="Verdana" w:hAnsi="Verdana" w:cs="Verdana"/>
                <w:sz w:val="18"/>
                <w:szCs w:val="18"/>
              </w:rPr>
            </w:pPr>
            <w:r w:rsidRPr="00AF4BBB">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p>
          <w:p w:rsidR="00E164A9" w:rsidRPr="00AF4BBB" w:rsidRDefault="00E164A9" w:rsidP="00112B4B">
            <w:pPr>
              <w:tabs>
                <w:tab w:val="left" w:pos="360"/>
              </w:tabs>
              <w:spacing w:after="0" w:line="240" w:lineRule="auto"/>
              <w:jc w:val="both"/>
              <w:rPr>
                <w:rFonts w:ascii="Verdana" w:hAnsi="Verdana" w:cs="Arial"/>
                <w:sz w:val="18"/>
                <w:szCs w:val="18"/>
              </w:rPr>
            </w:pPr>
            <w:r w:rsidRPr="00AF4BBB">
              <w:rPr>
                <w:rFonts w:ascii="Verdana" w:hAnsi="Verdana" w:cs="Arial"/>
                <w:sz w:val="18"/>
                <w:szCs w:val="18"/>
              </w:rPr>
              <w:t>V rámci predmetného informačného systému dochádza k plneniu hlavného účelu aj prostredníctvom:</w:t>
            </w:r>
          </w:p>
          <w:p w:rsidR="00E164A9" w:rsidRPr="00AF4BBB" w:rsidRDefault="00E164A9" w:rsidP="00112B4B">
            <w:pPr>
              <w:tabs>
                <w:tab w:val="left" w:pos="284"/>
              </w:tabs>
              <w:spacing w:after="0" w:line="240" w:lineRule="auto"/>
              <w:jc w:val="both"/>
              <w:rPr>
                <w:rFonts w:ascii="Verdana" w:hAnsi="Verdana" w:cs="Arial"/>
                <w:sz w:val="18"/>
                <w:szCs w:val="18"/>
              </w:rPr>
            </w:pPr>
            <w:r w:rsidRPr="00AF4BBB">
              <w:rPr>
                <w:rFonts w:ascii="Verdana" w:hAnsi="Verdana" w:cs="Arial"/>
                <w:sz w:val="18"/>
                <w:szCs w:val="18"/>
              </w:rPr>
              <w:t>a)</w:t>
            </w:r>
            <w:r w:rsidRPr="00AF4BBB">
              <w:rPr>
                <w:rFonts w:ascii="Verdana" w:hAnsi="Verdana" w:cs="Arial"/>
                <w:sz w:val="18"/>
                <w:szCs w:val="18"/>
              </w:rPr>
              <w:tab/>
              <w:t xml:space="preserve">spracúvania potrebných štatistických výkazov,  </w:t>
            </w:r>
          </w:p>
          <w:p w:rsidR="00E164A9" w:rsidRPr="00AF4BBB" w:rsidRDefault="00E164A9" w:rsidP="00112B4B">
            <w:pPr>
              <w:tabs>
                <w:tab w:val="left" w:pos="284"/>
              </w:tabs>
              <w:spacing w:after="0" w:line="240" w:lineRule="auto"/>
              <w:jc w:val="both"/>
              <w:rPr>
                <w:rFonts w:ascii="Verdana" w:hAnsi="Verdana" w:cs="Arial"/>
                <w:sz w:val="18"/>
                <w:szCs w:val="18"/>
              </w:rPr>
            </w:pPr>
            <w:r w:rsidRPr="00AF4BBB">
              <w:rPr>
                <w:rFonts w:ascii="Verdana" w:hAnsi="Verdana" w:cs="Arial"/>
                <w:sz w:val="18"/>
                <w:szCs w:val="18"/>
              </w:rPr>
              <w:t>b)</w:t>
            </w:r>
            <w:r w:rsidRPr="00AF4BBB">
              <w:rPr>
                <w:rFonts w:ascii="Verdana" w:hAnsi="Verdana" w:cs="Arial"/>
                <w:sz w:val="18"/>
                <w:szCs w:val="18"/>
              </w:rPr>
              <w:tab/>
              <w:t>realizovania spracúvania miezd a vedenia príslušnej evidencie v zmysle mzdových predpisov,</w:t>
            </w:r>
          </w:p>
          <w:p w:rsidR="00E164A9" w:rsidRPr="00AF4BBB" w:rsidRDefault="00E164A9" w:rsidP="00112B4B">
            <w:pPr>
              <w:tabs>
                <w:tab w:val="left" w:pos="284"/>
              </w:tabs>
              <w:spacing w:after="0" w:line="240" w:lineRule="auto"/>
              <w:jc w:val="both"/>
              <w:rPr>
                <w:rFonts w:ascii="Verdana" w:hAnsi="Verdana" w:cs="Arial"/>
                <w:sz w:val="18"/>
                <w:szCs w:val="18"/>
              </w:rPr>
            </w:pPr>
            <w:r w:rsidRPr="00AF4BBB">
              <w:rPr>
                <w:rFonts w:ascii="Verdana" w:hAnsi="Verdana" w:cs="Arial"/>
                <w:sz w:val="18"/>
                <w:szCs w:val="18"/>
              </w:rPr>
              <w:t>c)</w:t>
            </w:r>
            <w:r w:rsidRPr="00AF4BBB">
              <w:rPr>
                <w:rFonts w:ascii="Verdana" w:hAnsi="Verdana" w:cs="Arial"/>
                <w:sz w:val="18"/>
                <w:szCs w:val="18"/>
              </w:rPr>
              <w:tab/>
              <w:t>vykonávania zrážky zo mzdy voči štátu a iným subjektom podľa príslušných zákonov,</w:t>
            </w:r>
          </w:p>
          <w:p w:rsidR="00E164A9" w:rsidRPr="00AF4BBB" w:rsidRDefault="00E164A9" w:rsidP="00112B4B">
            <w:pPr>
              <w:tabs>
                <w:tab w:val="left" w:pos="284"/>
              </w:tabs>
              <w:spacing w:after="0" w:line="240" w:lineRule="auto"/>
              <w:jc w:val="both"/>
              <w:rPr>
                <w:rFonts w:ascii="Verdana" w:hAnsi="Verdana" w:cs="Arial"/>
                <w:sz w:val="18"/>
                <w:szCs w:val="18"/>
              </w:rPr>
            </w:pPr>
            <w:r w:rsidRPr="00AF4BBB">
              <w:rPr>
                <w:rFonts w:ascii="Verdana" w:hAnsi="Verdana" w:cs="Arial"/>
                <w:sz w:val="18"/>
                <w:szCs w:val="18"/>
              </w:rPr>
              <w:t>d)</w:t>
            </w:r>
            <w:r w:rsidRPr="00AF4BBB">
              <w:rPr>
                <w:rFonts w:ascii="Verdana" w:hAnsi="Verdana" w:cs="Arial"/>
                <w:sz w:val="18"/>
                <w:szCs w:val="18"/>
              </w:rPr>
              <w:tab/>
              <w:t>prípravy podklady pre tvorbu rozpočtu v oblasti miezd,</w:t>
            </w:r>
          </w:p>
          <w:p w:rsidR="00E164A9" w:rsidRPr="00AF4BBB" w:rsidRDefault="00E164A9" w:rsidP="00112B4B">
            <w:pPr>
              <w:tabs>
                <w:tab w:val="left" w:pos="284"/>
              </w:tabs>
              <w:spacing w:after="0" w:line="240" w:lineRule="auto"/>
              <w:jc w:val="both"/>
              <w:rPr>
                <w:rFonts w:ascii="Verdana" w:hAnsi="Verdana"/>
                <w:sz w:val="18"/>
                <w:szCs w:val="18"/>
              </w:rPr>
            </w:pPr>
            <w:r w:rsidRPr="00AF4BBB">
              <w:rPr>
                <w:rFonts w:ascii="Verdana" w:hAnsi="Verdana" w:cs="Arial"/>
                <w:sz w:val="18"/>
                <w:szCs w:val="18"/>
              </w:rPr>
              <w:t xml:space="preserve">e)  </w:t>
            </w:r>
            <w:r w:rsidRPr="00AF4BBB">
              <w:rPr>
                <w:rFonts w:ascii="Verdana"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Názov informačného systému  </w:t>
            </w:r>
          </w:p>
        </w:tc>
        <w:tc>
          <w:tcPr>
            <w:tcW w:w="5754" w:type="dxa"/>
          </w:tcPr>
          <w:p w:rsidR="00E164A9" w:rsidRPr="00AF4BBB" w:rsidRDefault="00E164A9" w:rsidP="00112B4B">
            <w:pPr>
              <w:spacing w:after="0" w:line="240" w:lineRule="auto"/>
              <w:rPr>
                <w:rFonts w:ascii="Verdana" w:hAnsi="Verdana"/>
                <w:sz w:val="18"/>
                <w:szCs w:val="18"/>
              </w:rPr>
            </w:pPr>
            <w:r>
              <w:rPr>
                <w:rFonts w:ascii="Verdana" w:hAnsi="Verdana"/>
                <w:sz w:val="18"/>
                <w:szCs w:val="18"/>
              </w:rPr>
              <w:t xml:space="preserve">IS </w:t>
            </w:r>
            <w:r w:rsidRPr="00AF4BBB">
              <w:rPr>
                <w:rFonts w:ascii="Verdana" w:hAnsi="Verdana"/>
                <w:sz w:val="18"/>
                <w:szCs w:val="18"/>
              </w:rPr>
              <w:t>Mzdová agenda zamestnancov</w:t>
            </w:r>
          </w:p>
        </w:tc>
      </w:tr>
      <w:tr w:rsidR="00E164A9" w:rsidRPr="00AF4BBB" w:rsidTr="00623208">
        <w:trPr>
          <w:trHeight w:val="20"/>
        </w:trPr>
        <w:tc>
          <w:tcPr>
            <w:tcW w:w="3402" w:type="dxa"/>
          </w:tcPr>
          <w:p w:rsidR="00E164A9" w:rsidRPr="00AF4BBB" w:rsidRDefault="001437BF" w:rsidP="00112B4B">
            <w:pPr>
              <w:spacing w:after="0" w:line="240" w:lineRule="auto"/>
              <w:rPr>
                <w:rFonts w:ascii="Verdana" w:hAnsi="Verdana"/>
                <w:sz w:val="18"/>
                <w:szCs w:val="18"/>
              </w:rPr>
            </w:pPr>
            <w:r>
              <w:br w:type="page"/>
            </w:r>
            <w:r w:rsidR="00E164A9" w:rsidRPr="00AF4BBB">
              <w:rPr>
                <w:rFonts w:ascii="Verdana" w:hAnsi="Verdana"/>
                <w:sz w:val="18"/>
                <w:szCs w:val="18"/>
              </w:rPr>
              <w:t>Právny základ</w:t>
            </w:r>
          </w:p>
        </w:tc>
        <w:tc>
          <w:tcPr>
            <w:tcW w:w="5754" w:type="dxa"/>
          </w:tcPr>
          <w:p w:rsidR="00E164A9" w:rsidRPr="00AF4BBB" w:rsidRDefault="00E164A9" w:rsidP="00112B4B">
            <w:pPr>
              <w:shd w:val="clear" w:color="auto" w:fill="FFFFFF"/>
              <w:spacing w:after="0" w:line="240" w:lineRule="auto"/>
              <w:jc w:val="both"/>
              <w:rPr>
                <w:rFonts w:ascii="Verdana" w:hAnsi="Verdana"/>
                <w:sz w:val="18"/>
                <w:szCs w:val="18"/>
              </w:rPr>
            </w:pPr>
            <w:r w:rsidRPr="00AF4BBB">
              <w:rPr>
                <w:rFonts w:ascii="Verdana" w:hAnsi="Verdana"/>
                <w:sz w:val="18"/>
                <w:szCs w:val="18"/>
              </w:rPr>
              <w:t>Právnym základom spracúvania osobných údajov je Ústava Slovenskej republiky, zákon NR SR č. 311/2001 Z. z. Zákonník práce v znení neskorších predpisov, zákon NR SR</w:t>
            </w:r>
            <w:r>
              <w:rPr>
                <w:rFonts w:ascii="Verdana" w:hAnsi="Verdana"/>
                <w:sz w:val="18"/>
                <w:szCs w:val="18"/>
              </w:rPr>
              <w:t xml:space="preserve"> </w:t>
            </w:r>
            <w:r w:rsidRPr="00AF4BBB">
              <w:rPr>
                <w:rFonts w:ascii="Verdana" w:hAnsi="Verdana"/>
                <w:sz w:val="18"/>
                <w:szCs w:val="18"/>
              </w:rPr>
              <w:t>č. 552/2003 Z. z. o výkone prác vo verejnom záujme v znení neskorších predpisov, zákon NR SR</w:t>
            </w:r>
            <w:r>
              <w:rPr>
                <w:rFonts w:ascii="Verdana" w:hAnsi="Verdana"/>
                <w:sz w:val="18"/>
                <w:szCs w:val="18"/>
              </w:rPr>
              <w:t xml:space="preserve"> </w:t>
            </w:r>
            <w:r w:rsidRPr="00AF4BBB">
              <w:rPr>
                <w:rFonts w:ascii="Verdana" w:hAnsi="Verdana"/>
                <w:sz w:val="18"/>
                <w:szCs w:val="18"/>
              </w:rPr>
              <w:t xml:space="preserve">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w:t>
            </w:r>
            <w:r w:rsidRPr="00AF4BBB">
              <w:rPr>
                <w:rFonts w:ascii="Verdana" w:hAnsi="Verdana"/>
                <w:sz w:val="18"/>
                <w:szCs w:val="18"/>
              </w:rPr>
              <w:lastRenderedPageBreak/>
              <w:t>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 zákonom NR SR č. 570/2005 Z. z. o brannej povinnosti</w:t>
            </w:r>
            <w:r w:rsidR="00112B4B">
              <w:rPr>
                <w:rFonts w:ascii="Verdana" w:hAnsi="Verdana"/>
                <w:sz w:val="18"/>
                <w:szCs w:val="18"/>
              </w:rPr>
              <w:t>.</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rPr>
              <w:lastRenderedPageBreak/>
              <w:br w:type="page"/>
            </w:r>
            <w:r w:rsidRPr="00AF4BBB">
              <w:rPr>
                <w:rFonts w:ascii="Verdana" w:hAnsi="Verdana"/>
                <w:sz w:val="18"/>
                <w:szCs w:val="18"/>
              </w:rPr>
              <w:t xml:space="preserve">Kategórie príjemcov </w:t>
            </w:r>
          </w:p>
        </w:tc>
        <w:tc>
          <w:tcPr>
            <w:tcW w:w="5754" w:type="dxa"/>
          </w:tcPr>
          <w:p w:rsidR="00E164A9" w:rsidRPr="00AF4BBB" w:rsidRDefault="00E164A9" w:rsidP="00112B4B">
            <w:pPr>
              <w:pStyle w:val="NormlnyWWW"/>
              <w:tabs>
                <w:tab w:val="num" w:pos="644"/>
              </w:tabs>
              <w:spacing w:before="0" w:beforeAutospacing="0" w:after="0" w:afterAutospacing="0"/>
              <w:jc w:val="both"/>
              <w:rPr>
                <w:rFonts w:ascii="Verdana" w:hAnsi="Verdana"/>
                <w:sz w:val="18"/>
                <w:szCs w:val="18"/>
              </w:rPr>
            </w:pPr>
            <w:r>
              <w:rPr>
                <w:rFonts w:ascii="Verdana" w:hAnsi="Verdana" w:cs="Verdana"/>
                <w:iCs/>
                <w:sz w:val="18"/>
                <w:szCs w:val="18"/>
              </w:rPr>
              <w:t xml:space="preserve">sprostredkovateľ na mzdovú agendu, </w:t>
            </w:r>
            <w:r w:rsidRPr="00AF4BBB">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Cezhraničný prenos os. údajov</w:t>
            </w:r>
          </w:p>
        </w:tc>
        <w:tc>
          <w:tcPr>
            <w:tcW w:w="5754"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Lehoty na vymazanie os. údajov</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Lehoty sú uvedené v registratúrnom poriadku – registratúrnom pláne obce.</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cs="Arial"/>
                <w:sz w:val="18"/>
                <w:szCs w:val="18"/>
              </w:rPr>
              <w:t>Informácia o existencii automatizovaného rozhodovania vrátane profilovania</w:t>
            </w:r>
          </w:p>
        </w:tc>
        <w:tc>
          <w:tcPr>
            <w:tcW w:w="5754" w:type="dxa"/>
          </w:tcPr>
          <w:p w:rsidR="00E164A9" w:rsidRPr="00AF4BBB" w:rsidRDefault="00E164A9" w:rsidP="00112B4B">
            <w:pPr>
              <w:spacing w:after="0" w:line="240" w:lineRule="auto"/>
              <w:rPr>
                <w:rFonts w:ascii="Verdana" w:hAnsi="Verdana"/>
                <w:sz w:val="18"/>
                <w:szCs w:val="18"/>
              </w:rPr>
            </w:pPr>
          </w:p>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Kategórie dotknutých osôb   </w:t>
            </w:r>
          </w:p>
        </w:tc>
        <w:tc>
          <w:tcPr>
            <w:tcW w:w="5754" w:type="dxa"/>
          </w:tcPr>
          <w:p w:rsidR="00E164A9" w:rsidRPr="00AF4BBB" w:rsidRDefault="00E164A9" w:rsidP="00112B4B">
            <w:pPr>
              <w:pStyle w:val="NormlnyWWW"/>
              <w:widowControl w:val="0"/>
              <w:tabs>
                <w:tab w:val="num" w:pos="644"/>
                <w:tab w:val="num" w:pos="786"/>
                <w:tab w:val="num" w:pos="1070"/>
                <w:tab w:val="left" w:pos="1440"/>
              </w:tabs>
              <w:suppressAutoHyphens/>
              <w:spacing w:before="0" w:beforeAutospacing="0" w:after="0" w:afterAutospacing="0"/>
              <w:jc w:val="both"/>
              <w:rPr>
                <w:rFonts w:ascii="Verdana" w:hAnsi="Verdana"/>
                <w:sz w:val="18"/>
                <w:szCs w:val="18"/>
              </w:rPr>
            </w:pPr>
            <w:r w:rsidRPr="00AF4BBB">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E164A9" w:rsidRPr="00FD7D15"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FD7D15" w:rsidRDefault="00E164A9" w:rsidP="00112B4B">
            <w:pPr>
              <w:spacing w:after="0" w:line="240" w:lineRule="auto"/>
              <w:rPr>
                <w:rFonts w:ascii="Verdana" w:hAnsi="Verdana"/>
                <w:b/>
                <w:sz w:val="18"/>
                <w:szCs w:val="18"/>
              </w:rPr>
            </w:pPr>
            <w:r>
              <w:rPr>
                <w:rFonts w:ascii="Verdana" w:hAnsi="Verdana"/>
                <w:b/>
                <w:sz w:val="18"/>
                <w:szCs w:val="18"/>
              </w:rPr>
              <w:t>3</w:t>
            </w:r>
            <w:r w:rsidRPr="00FD7D15">
              <w:rPr>
                <w:rFonts w:ascii="Verdana" w:hAnsi="Verdana"/>
                <w:b/>
                <w:sz w:val="18"/>
                <w:szCs w:val="18"/>
              </w:rPr>
              <w:t xml:space="preserve"> ZABEZPEČOVANIE BOZP </w:t>
            </w:r>
            <w:r w:rsidRPr="009713D8">
              <w:rPr>
                <w:rFonts w:ascii="Verdana" w:hAnsi="Verdana"/>
                <w:b/>
                <w:sz w:val="18"/>
                <w:szCs w:val="18"/>
              </w:rPr>
              <w:t>ZAMESTNANCOV</w:t>
            </w:r>
          </w:p>
        </w:tc>
      </w:tr>
      <w:tr w:rsidR="00E164A9" w:rsidRPr="00FD7D15" w:rsidTr="00623208">
        <w:trPr>
          <w:trHeight w:val="639"/>
        </w:trPr>
        <w:tc>
          <w:tcPr>
            <w:tcW w:w="3402" w:type="dxa"/>
          </w:tcPr>
          <w:p w:rsidR="00E164A9" w:rsidRPr="00FD7D15" w:rsidRDefault="00E164A9" w:rsidP="00112B4B">
            <w:pPr>
              <w:spacing w:after="0" w:line="240" w:lineRule="auto"/>
              <w:rPr>
                <w:rFonts w:ascii="Verdana" w:hAnsi="Verdana"/>
                <w:b/>
                <w:bCs/>
                <w:sz w:val="18"/>
                <w:szCs w:val="18"/>
              </w:rPr>
            </w:pPr>
            <w:r w:rsidRPr="00FD7D15">
              <w:rPr>
                <w:rFonts w:ascii="Verdana" w:hAnsi="Verdana"/>
                <w:sz w:val="18"/>
                <w:szCs w:val="18"/>
              </w:rPr>
              <w:t>Účel spracúvania osobných údajov</w:t>
            </w:r>
          </w:p>
          <w:p w:rsidR="00E164A9" w:rsidRPr="00FD7D15" w:rsidRDefault="00E164A9" w:rsidP="00112B4B">
            <w:pPr>
              <w:spacing w:after="0" w:line="240" w:lineRule="auto"/>
              <w:rPr>
                <w:rFonts w:ascii="Verdana" w:hAnsi="Verdana"/>
                <w:sz w:val="18"/>
                <w:szCs w:val="18"/>
              </w:rPr>
            </w:pPr>
          </w:p>
        </w:tc>
        <w:tc>
          <w:tcPr>
            <w:tcW w:w="5754" w:type="dxa"/>
          </w:tcPr>
          <w:p w:rsidR="00E164A9" w:rsidRPr="00AF6C34" w:rsidRDefault="00E164A9" w:rsidP="00112B4B">
            <w:pPr>
              <w:spacing w:after="0" w:line="240" w:lineRule="auto"/>
              <w:jc w:val="both"/>
              <w:rPr>
                <w:rFonts w:ascii="Verdana" w:hAnsi="Verdana"/>
                <w:sz w:val="18"/>
                <w:szCs w:val="18"/>
              </w:rPr>
            </w:pPr>
            <w:r w:rsidRPr="00AF6C34">
              <w:rPr>
                <w:rFonts w:ascii="Verdana" w:hAnsi="Verdana"/>
                <w:sz w:val="18"/>
                <w:szCs w:val="18"/>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kontrol dodržiavania predpisov BOZP, školení zamestnancov a podobne.</w:t>
            </w:r>
          </w:p>
        </w:tc>
      </w:tr>
      <w:tr w:rsidR="00E164A9" w:rsidRPr="00FD7D15" w:rsidTr="00623208">
        <w:trPr>
          <w:trHeight w:val="248"/>
        </w:trPr>
        <w:tc>
          <w:tcPr>
            <w:tcW w:w="3402" w:type="dxa"/>
          </w:tcPr>
          <w:p w:rsidR="00E164A9" w:rsidRPr="00FD7D15" w:rsidRDefault="00E164A9" w:rsidP="00112B4B">
            <w:pPr>
              <w:spacing w:after="0" w:line="240" w:lineRule="auto"/>
              <w:rPr>
                <w:rFonts w:ascii="Verdana" w:hAnsi="Verdana"/>
                <w:b/>
                <w:bCs/>
                <w:sz w:val="18"/>
                <w:szCs w:val="18"/>
              </w:rPr>
            </w:pPr>
            <w:r w:rsidRPr="00FD7D15">
              <w:rPr>
                <w:rFonts w:ascii="Verdana" w:hAnsi="Verdana"/>
                <w:sz w:val="18"/>
                <w:szCs w:val="18"/>
              </w:rPr>
              <w:t xml:space="preserve">Názov informačného systému  </w:t>
            </w:r>
          </w:p>
        </w:tc>
        <w:tc>
          <w:tcPr>
            <w:tcW w:w="5754" w:type="dxa"/>
          </w:tcPr>
          <w:p w:rsidR="00E164A9" w:rsidRPr="00AF6C34" w:rsidRDefault="00112B4B" w:rsidP="00112B4B">
            <w:pPr>
              <w:spacing w:after="0" w:line="240" w:lineRule="auto"/>
              <w:jc w:val="both"/>
              <w:rPr>
                <w:rFonts w:ascii="Verdana" w:hAnsi="Verdana"/>
                <w:sz w:val="18"/>
                <w:szCs w:val="18"/>
              </w:rPr>
            </w:pPr>
            <w:r>
              <w:rPr>
                <w:rFonts w:ascii="Verdana" w:hAnsi="Verdana"/>
                <w:sz w:val="18"/>
                <w:szCs w:val="18"/>
              </w:rPr>
              <w:t xml:space="preserve">IS </w:t>
            </w:r>
            <w:r w:rsidR="00E164A9" w:rsidRPr="00AF6C34">
              <w:rPr>
                <w:rFonts w:ascii="Verdana" w:hAnsi="Verdana"/>
                <w:sz w:val="18"/>
                <w:szCs w:val="18"/>
              </w:rPr>
              <w:t xml:space="preserve">Agenda BOZP zamestnancov </w:t>
            </w:r>
          </w:p>
        </w:tc>
      </w:tr>
      <w:tr w:rsidR="00E164A9" w:rsidRPr="00FD7D15" w:rsidTr="00623208">
        <w:trPr>
          <w:trHeight w:val="1049"/>
        </w:trPr>
        <w:tc>
          <w:tcPr>
            <w:tcW w:w="3402" w:type="dxa"/>
          </w:tcPr>
          <w:p w:rsidR="00E164A9" w:rsidRPr="00FD7D15" w:rsidRDefault="00E164A9" w:rsidP="00112B4B">
            <w:pPr>
              <w:spacing w:after="0" w:line="240" w:lineRule="auto"/>
              <w:rPr>
                <w:rFonts w:ascii="Verdana" w:hAnsi="Verdana"/>
                <w:sz w:val="18"/>
                <w:szCs w:val="18"/>
              </w:rPr>
            </w:pPr>
            <w:r w:rsidRPr="00FD7D15">
              <w:rPr>
                <w:rFonts w:ascii="Verdana" w:hAnsi="Verdana"/>
                <w:sz w:val="18"/>
                <w:szCs w:val="18"/>
              </w:rPr>
              <w:t>Právny základ</w:t>
            </w:r>
          </w:p>
        </w:tc>
        <w:tc>
          <w:tcPr>
            <w:tcW w:w="5754" w:type="dxa"/>
          </w:tcPr>
          <w:p w:rsidR="00E164A9" w:rsidRPr="009713D8" w:rsidRDefault="00112B4B" w:rsidP="00112B4B">
            <w:pPr>
              <w:spacing w:after="0" w:line="240" w:lineRule="auto"/>
              <w:jc w:val="both"/>
              <w:rPr>
                <w:rFonts w:ascii="Verdana" w:hAnsi="Verdana"/>
                <w:sz w:val="18"/>
                <w:szCs w:val="18"/>
              </w:rPr>
            </w:pPr>
            <w:r>
              <w:rPr>
                <w:rFonts w:ascii="Verdana" w:hAnsi="Verdana"/>
                <w:sz w:val="18"/>
                <w:szCs w:val="18"/>
              </w:rPr>
              <w:t>Z</w:t>
            </w:r>
            <w:r w:rsidR="00E164A9" w:rsidRPr="00AF6C34">
              <w:rPr>
                <w:rFonts w:ascii="Verdana" w:hAnsi="Verdana"/>
                <w:sz w:val="18"/>
                <w:szCs w:val="18"/>
              </w:rPr>
              <w:t>ákon č. 124/2006 Z. z. o</w:t>
            </w:r>
            <w:r w:rsidR="00E164A9">
              <w:rPr>
                <w:rFonts w:ascii="Verdana" w:hAnsi="Verdana"/>
                <w:sz w:val="18"/>
                <w:szCs w:val="18"/>
              </w:rPr>
              <w:t> </w:t>
            </w:r>
            <w:r w:rsidR="00E164A9" w:rsidRPr="00AF6C34">
              <w:rPr>
                <w:rFonts w:ascii="Verdana" w:hAnsi="Verdana"/>
                <w:sz w:val="18"/>
                <w:szCs w:val="18"/>
              </w:rPr>
              <w:t>bezpečnosti</w:t>
            </w:r>
            <w:r w:rsidR="00E164A9">
              <w:rPr>
                <w:rFonts w:ascii="Verdana" w:hAnsi="Verdana"/>
                <w:sz w:val="18"/>
                <w:szCs w:val="18"/>
              </w:rPr>
              <w:t xml:space="preserve"> </w:t>
            </w:r>
            <w:r w:rsidR="00E164A9" w:rsidRPr="00AF6C34">
              <w:rPr>
                <w:rFonts w:ascii="Verdana" w:hAnsi="Verdana"/>
                <w:sz w:val="18"/>
                <w:szCs w:val="18"/>
              </w:rPr>
              <w:t>a ochrane zdravia pri práci a o zmene a doplnení niektorých zákonov v znení neskorších predpisov, Vyhláška č. 500/2006 Z. z. MPSVaR, ktorou sa ustanovuje vzor Záznamu</w:t>
            </w:r>
            <w:r w:rsidR="00E164A9">
              <w:rPr>
                <w:rFonts w:ascii="Verdana" w:hAnsi="Verdana"/>
                <w:sz w:val="18"/>
                <w:szCs w:val="18"/>
              </w:rPr>
              <w:t xml:space="preserve"> </w:t>
            </w:r>
            <w:r w:rsidR="00E164A9" w:rsidRPr="00AF6C34">
              <w:rPr>
                <w:rFonts w:ascii="Verdana" w:hAnsi="Verdana"/>
                <w:sz w:val="18"/>
                <w:szCs w:val="18"/>
              </w:rPr>
              <w:t xml:space="preserve">o registrovanom pracovnom úraze, zákon NR SR č. 314/2001 Z. z. o ochrane pred požiarmi, v znení neskorších predpisov a jeho vykonávacie predpisy. </w:t>
            </w:r>
          </w:p>
        </w:tc>
      </w:tr>
      <w:tr w:rsidR="00E164A9" w:rsidRPr="00FD7D15" w:rsidTr="00623208">
        <w:trPr>
          <w:trHeight w:val="483"/>
        </w:trPr>
        <w:tc>
          <w:tcPr>
            <w:tcW w:w="3402" w:type="dxa"/>
          </w:tcPr>
          <w:p w:rsidR="00E164A9" w:rsidRPr="00FD7D15" w:rsidRDefault="00E164A9" w:rsidP="00112B4B">
            <w:pPr>
              <w:spacing w:after="0" w:line="240" w:lineRule="auto"/>
              <w:rPr>
                <w:rFonts w:ascii="Verdana" w:hAnsi="Verdana"/>
                <w:sz w:val="18"/>
                <w:szCs w:val="18"/>
              </w:rPr>
            </w:pPr>
            <w:r w:rsidRPr="00FD7D15">
              <w:rPr>
                <w:rFonts w:ascii="Verdana" w:hAnsi="Verdana"/>
                <w:sz w:val="18"/>
                <w:szCs w:val="18"/>
              </w:rPr>
              <w:t xml:space="preserve">Kategórie príjemcov </w:t>
            </w:r>
          </w:p>
        </w:tc>
        <w:tc>
          <w:tcPr>
            <w:tcW w:w="5754" w:type="dxa"/>
          </w:tcPr>
          <w:p w:rsidR="00E164A9" w:rsidRPr="009713D8" w:rsidRDefault="00E164A9" w:rsidP="00112B4B">
            <w:pPr>
              <w:spacing w:after="0" w:line="240" w:lineRule="auto"/>
              <w:jc w:val="both"/>
              <w:rPr>
                <w:rFonts w:ascii="Verdana" w:hAnsi="Verdana"/>
                <w:sz w:val="18"/>
                <w:szCs w:val="18"/>
              </w:rPr>
            </w:pPr>
            <w:r w:rsidRPr="009713D8">
              <w:rPr>
                <w:rFonts w:ascii="Verdana" w:hAnsi="Verdana"/>
                <w:sz w:val="18"/>
                <w:szCs w:val="18"/>
              </w:rPr>
              <w:t>sprostredkovateľ, zdravotné poisťovne, doplnkové dôchodkové sporiteľne, doplnkové správcovské spoločnosti</w:t>
            </w:r>
          </w:p>
        </w:tc>
      </w:tr>
      <w:tr w:rsidR="00E164A9" w:rsidRPr="00FD7D15" w:rsidTr="00623208">
        <w:trPr>
          <w:trHeight w:val="208"/>
        </w:trPr>
        <w:tc>
          <w:tcPr>
            <w:tcW w:w="3402" w:type="dxa"/>
          </w:tcPr>
          <w:p w:rsidR="00E164A9" w:rsidRPr="00FD7D15" w:rsidRDefault="00E164A9" w:rsidP="00112B4B">
            <w:pPr>
              <w:spacing w:after="0" w:line="240" w:lineRule="auto"/>
              <w:rPr>
                <w:rFonts w:ascii="Verdana" w:hAnsi="Verdana"/>
                <w:sz w:val="18"/>
                <w:szCs w:val="18"/>
              </w:rPr>
            </w:pPr>
            <w:r w:rsidRPr="00FD7D15">
              <w:rPr>
                <w:rFonts w:ascii="Verdana" w:hAnsi="Verdana"/>
                <w:sz w:val="18"/>
                <w:szCs w:val="18"/>
              </w:rPr>
              <w:t>Cezhraničný prenos os. údajov</w:t>
            </w:r>
          </w:p>
        </w:tc>
        <w:tc>
          <w:tcPr>
            <w:tcW w:w="5754" w:type="dxa"/>
          </w:tcPr>
          <w:p w:rsidR="00E164A9" w:rsidRPr="00AF6C34" w:rsidRDefault="00E164A9" w:rsidP="00112B4B">
            <w:pPr>
              <w:spacing w:after="0" w:line="240" w:lineRule="auto"/>
              <w:jc w:val="both"/>
              <w:rPr>
                <w:rFonts w:ascii="Verdana" w:hAnsi="Verdana"/>
                <w:sz w:val="18"/>
                <w:szCs w:val="18"/>
              </w:rPr>
            </w:pPr>
            <w:r w:rsidRPr="00AF6C34">
              <w:rPr>
                <w:rFonts w:ascii="Verdana" w:hAnsi="Verdana"/>
                <w:sz w:val="18"/>
                <w:szCs w:val="18"/>
              </w:rPr>
              <w:t>Neuskutočňuje sa</w:t>
            </w:r>
          </w:p>
        </w:tc>
      </w:tr>
      <w:tr w:rsidR="00E164A9" w:rsidRPr="00FD7D15" w:rsidTr="00623208">
        <w:trPr>
          <w:trHeight w:val="20"/>
        </w:trPr>
        <w:tc>
          <w:tcPr>
            <w:tcW w:w="3402" w:type="dxa"/>
          </w:tcPr>
          <w:p w:rsidR="00E164A9" w:rsidRPr="00FD7D15" w:rsidRDefault="00E164A9" w:rsidP="00112B4B">
            <w:pPr>
              <w:spacing w:after="0" w:line="240" w:lineRule="auto"/>
              <w:rPr>
                <w:rFonts w:ascii="Verdana" w:hAnsi="Verdana"/>
                <w:sz w:val="18"/>
                <w:szCs w:val="18"/>
              </w:rPr>
            </w:pPr>
            <w:r w:rsidRPr="00FD7D15">
              <w:rPr>
                <w:rFonts w:ascii="Verdana" w:hAnsi="Verdana"/>
                <w:sz w:val="18"/>
                <w:szCs w:val="18"/>
              </w:rPr>
              <w:t>Lehoty na vymazanie os. údajov</w:t>
            </w:r>
          </w:p>
        </w:tc>
        <w:tc>
          <w:tcPr>
            <w:tcW w:w="5754" w:type="dxa"/>
          </w:tcPr>
          <w:p w:rsidR="00E164A9" w:rsidRPr="00AF6C34" w:rsidRDefault="00E164A9" w:rsidP="00112B4B">
            <w:pPr>
              <w:spacing w:after="0" w:line="240" w:lineRule="auto"/>
              <w:jc w:val="both"/>
              <w:rPr>
                <w:rFonts w:ascii="Verdana" w:hAnsi="Verdana"/>
                <w:sz w:val="18"/>
                <w:szCs w:val="18"/>
              </w:rPr>
            </w:pPr>
            <w:r w:rsidRPr="00AF6C34">
              <w:rPr>
                <w:rFonts w:ascii="Verdana" w:hAnsi="Verdana"/>
                <w:sz w:val="18"/>
                <w:szCs w:val="18"/>
              </w:rPr>
              <w:t xml:space="preserve">Lehoty archivácie sú uvedené v registratúrnom poriadku – registratúrnom pláne. </w:t>
            </w:r>
          </w:p>
        </w:tc>
      </w:tr>
      <w:tr w:rsidR="00E164A9" w:rsidRPr="00FD7D15" w:rsidTr="00623208">
        <w:trPr>
          <w:trHeight w:val="735"/>
        </w:trPr>
        <w:tc>
          <w:tcPr>
            <w:tcW w:w="3402" w:type="dxa"/>
          </w:tcPr>
          <w:p w:rsidR="00E164A9" w:rsidRPr="00FD7D15" w:rsidRDefault="00E164A9" w:rsidP="00112B4B">
            <w:pPr>
              <w:spacing w:after="0" w:line="240" w:lineRule="auto"/>
              <w:rPr>
                <w:rFonts w:ascii="Verdana" w:hAnsi="Verdana"/>
                <w:sz w:val="18"/>
                <w:szCs w:val="18"/>
              </w:rPr>
            </w:pPr>
            <w:r w:rsidRPr="00FD7D15">
              <w:rPr>
                <w:rFonts w:ascii="Verdana" w:hAnsi="Verdana"/>
                <w:sz w:val="18"/>
                <w:szCs w:val="18"/>
              </w:rPr>
              <w:t>Informácia o existencii automatizovaného rozhodovania vrátane profilovania</w:t>
            </w:r>
          </w:p>
        </w:tc>
        <w:tc>
          <w:tcPr>
            <w:tcW w:w="5754" w:type="dxa"/>
          </w:tcPr>
          <w:p w:rsidR="00E164A9" w:rsidRPr="00AF6C34" w:rsidRDefault="00E164A9" w:rsidP="00112B4B">
            <w:pPr>
              <w:spacing w:after="0" w:line="240" w:lineRule="auto"/>
              <w:jc w:val="both"/>
              <w:rPr>
                <w:rFonts w:ascii="Verdana" w:hAnsi="Verdana"/>
                <w:sz w:val="18"/>
                <w:szCs w:val="18"/>
              </w:rPr>
            </w:pPr>
          </w:p>
          <w:p w:rsidR="00E164A9" w:rsidRPr="00AF6C34" w:rsidRDefault="00E164A9" w:rsidP="00112B4B">
            <w:pPr>
              <w:spacing w:after="0" w:line="240" w:lineRule="auto"/>
              <w:jc w:val="both"/>
              <w:rPr>
                <w:rFonts w:ascii="Verdana" w:hAnsi="Verdana"/>
                <w:sz w:val="18"/>
                <w:szCs w:val="18"/>
              </w:rPr>
            </w:pPr>
            <w:r w:rsidRPr="00AF6C34">
              <w:rPr>
                <w:rFonts w:ascii="Verdana" w:hAnsi="Verdana"/>
                <w:sz w:val="18"/>
                <w:szCs w:val="18"/>
              </w:rPr>
              <w:t>Neuskutočňuje sa</w:t>
            </w:r>
          </w:p>
        </w:tc>
      </w:tr>
      <w:tr w:rsidR="00E164A9" w:rsidRPr="00FD7D15" w:rsidTr="00623208">
        <w:trPr>
          <w:trHeight w:val="249"/>
        </w:trPr>
        <w:tc>
          <w:tcPr>
            <w:tcW w:w="3402" w:type="dxa"/>
          </w:tcPr>
          <w:p w:rsidR="00E164A9" w:rsidRPr="00FD7D15" w:rsidRDefault="00E164A9" w:rsidP="00112B4B">
            <w:pPr>
              <w:spacing w:after="0" w:line="240" w:lineRule="auto"/>
              <w:rPr>
                <w:rFonts w:ascii="Verdana" w:hAnsi="Verdana"/>
                <w:b/>
                <w:bCs/>
                <w:sz w:val="18"/>
                <w:szCs w:val="18"/>
              </w:rPr>
            </w:pPr>
            <w:r w:rsidRPr="00FD7D15">
              <w:rPr>
                <w:rFonts w:ascii="Verdana" w:hAnsi="Verdana"/>
                <w:sz w:val="18"/>
                <w:szCs w:val="18"/>
              </w:rPr>
              <w:t xml:space="preserve">Kategórie dotknutých osôb   </w:t>
            </w:r>
          </w:p>
        </w:tc>
        <w:tc>
          <w:tcPr>
            <w:tcW w:w="5754" w:type="dxa"/>
          </w:tcPr>
          <w:p w:rsidR="00E164A9" w:rsidRPr="00AF6C34" w:rsidRDefault="00E164A9" w:rsidP="00112B4B">
            <w:pPr>
              <w:spacing w:after="0" w:line="240" w:lineRule="auto"/>
              <w:jc w:val="both"/>
              <w:rPr>
                <w:rFonts w:ascii="Verdana" w:hAnsi="Verdana"/>
                <w:sz w:val="18"/>
                <w:szCs w:val="18"/>
              </w:rPr>
            </w:pPr>
            <w:r w:rsidRPr="009713D8">
              <w:rPr>
                <w:rFonts w:ascii="Verdana" w:hAnsi="Verdana"/>
                <w:sz w:val="18"/>
                <w:szCs w:val="18"/>
              </w:rPr>
              <w:t>zamestnanci, bývalí zamestnanci</w:t>
            </w:r>
          </w:p>
        </w:tc>
      </w:tr>
      <w:tr w:rsidR="00E164A9" w:rsidRPr="00AF4BBB"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AF4BBB" w:rsidRDefault="00E164A9" w:rsidP="00112B4B">
            <w:pPr>
              <w:spacing w:after="0" w:line="240" w:lineRule="auto"/>
              <w:rPr>
                <w:rFonts w:ascii="Verdana" w:hAnsi="Verdana"/>
                <w:b/>
                <w:sz w:val="18"/>
                <w:szCs w:val="18"/>
              </w:rPr>
            </w:pPr>
            <w:r>
              <w:rPr>
                <w:rFonts w:ascii="Verdana" w:hAnsi="Verdana"/>
                <w:b/>
                <w:sz w:val="18"/>
                <w:szCs w:val="18"/>
              </w:rPr>
              <w:t>4</w:t>
            </w:r>
            <w:r w:rsidRPr="00AF4BBB">
              <w:rPr>
                <w:rFonts w:ascii="Verdana" w:hAnsi="Verdana"/>
                <w:b/>
                <w:sz w:val="18"/>
                <w:szCs w:val="18"/>
              </w:rPr>
              <w:t xml:space="preserve"> EKONOMICKO-ÚČTOVNÝ (POKLADŇA)</w:t>
            </w:r>
          </w:p>
        </w:tc>
      </w:tr>
      <w:tr w:rsidR="00E164A9" w:rsidRPr="00AF4BBB" w:rsidTr="00623208">
        <w:trPr>
          <w:trHeight w:val="631"/>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Účel spracúvania osobných údajov</w:t>
            </w:r>
          </w:p>
          <w:p w:rsidR="00E164A9" w:rsidRPr="00AF4BBB" w:rsidRDefault="00E164A9" w:rsidP="00112B4B">
            <w:pPr>
              <w:spacing w:after="0" w:line="240" w:lineRule="auto"/>
              <w:jc w:val="center"/>
              <w:rPr>
                <w:rFonts w:ascii="Verdana" w:hAnsi="Verdana"/>
                <w:sz w:val="18"/>
                <w:szCs w:val="18"/>
              </w:rPr>
            </w:pPr>
          </w:p>
        </w:tc>
        <w:tc>
          <w:tcPr>
            <w:tcW w:w="5754" w:type="dxa"/>
          </w:tcPr>
          <w:p w:rsidR="00E164A9" w:rsidRPr="00AF4BBB" w:rsidRDefault="00E164A9" w:rsidP="00112B4B">
            <w:pPr>
              <w:spacing w:after="0" w:line="240" w:lineRule="auto"/>
              <w:jc w:val="both"/>
              <w:rPr>
                <w:rFonts w:ascii="Verdana" w:hAnsi="Verdana"/>
                <w:sz w:val="18"/>
                <w:szCs w:val="18"/>
              </w:rPr>
            </w:pPr>
            <w:r w:rsidRPr="00AF4BBB">
              <w:rPr>
                <w:rFonts w:ascii="Verdana" w:hAnsi="Verdana"/>
                <w:sz w:val="18"/>
                <w:szCs w:val="18"/>
              </w:rPr>
              <w:t>Ekonomicko-účtovný IS je  štandardný ekonomický informačný systém, jadrom ktorého je účtovníctvo. Na účtovníctvo sú naviazané ďalšie agendy – zmluvy, objednávky, spracovanie došlých faktúr a fakturácia odberateľom, styk s bankou, pokladne, sklady, investičný majetok (vrátane automatického odpisovania) a drobný majetok. Zabezpečuje hotovostné príjmy a výdavky.</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Názov informačného systému  </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 xml:space="preserve">IS </w:t>
            </w:r>
            <w:r w:rsidRPr="00AF4BBB">
              <w:rPr>
                <w:rFonts w:ascii="Verdana" w:hAnsi="Verdana"/>
                <w:sz w:val="18"/>
                <w:szCs w:val="18"/>
              </w:rPr>
              <w:t>Ekonomicko-účtovný (Pokladňa)</w:t>
            </w:r>
          </w:p>
        </w:tc>
      </w:tr>
    </w:tbl>
    <w:p w:rsidR="00623208" w:rsidRDefault="00623208">
      <w:r>
        <w:br w:type="page"/>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lastRenderedPageBreak/>
              <w:t>Právny základ</w:t>
            </w:r>
          </w:p>
        </w:tc>
        <w:tc>
          <w:tcPr>
            <w:tcW w:w="5754" w:type="dxa"/>
          </w:tcPr>
          <w:p w:rsidR="00E164A9" w:rsidRPr="00AF4BBB" w:rsidRDefault="00E164A9" w:rsidP="00112B4B">
            <w:pPr>
              <w:spacing w:after="0" w:line="240" w:lineRule="auto"/>
              <w:jc w:val="both"/>
              <w:rPr>
                <w:rFonts w:ascii="Verdana" w:hAnsi="Verdana"/>
                <w:sz w:val="18"/>
                <w:szCs w:val="18"/>
              </w:rPr>
            </w:pPr>
            <w:r w:rsidRPr="00AF4BBB">
              <w:rPr>
                <w:rFonts w:ascii="Verdana" w:hAnsi="Verdana"/>
                <w:sz w:val="18"/>
                <w:szCs w:val="18"/>
              </w:rPr>
              <w:t xml:space="preserve">Zákon č. 431/2002 Z. z. o účtovníctve v znení neskorších predpisov, zákon  č. 222/2004 Z. z. o dani z pridanej hodnoty v znení neskorších predpisov, Nariadenie Európskeho parlamentu a Rady (EÚ) 2016/679 o ochrane fyzických osôb  pri spracúvaní osobných údajov a o voľnom pohybe takýchto údajov, zákon NR SR č. 18/2018 Z. z. o ochrane osobných údajov a o zmene a doplnení niektorých zákonov, zákon NR SR č. 595/2003 Z. z. o dani z príjmov zákon č. 145/1995 Z. z. o správnych poplatkoch v znení neskorších predpisov, zákon č. 40/1964 Zb. Občiansky zákonník v znení neskorších predpisov, zákon č. 583/2004 </w:t>
            </w:r>
            <w:r w:rsidRPr="00AF4BBB">
              <w:rPr>
                <w:rFonts w:ascii="Verdana" w:hAnsi="Verdana"/>
                <w:sz w:val="18"/>
                <w:szCs w:val="18"/>
              </w:rPr>
              <w:br/>
              <w:t xml:space="preserve">o rozpočtových pravidlách územnej samosprávy a o zmene </w:t>
            </w:r>
            <w:r w:rsidRPr="00AF4BBB">
              <w:rPr>
                <w:rFonts w:ascii="Verdana" w:hAnsi="Verdana"/>
                <w:sz w:val="18"/>
                <w:szCs w:val="18"/>
              </w:rPr>
              <w:br/>
              <w:t>a doplnení niektorých zákonov.</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 xml:space="preserve">Kategórie príjemcov </w:t>
            </w:r>
          </w:p>
        </w:tc>
        <w:tc>
          <w:tcPr>
            <w:tcW w:w="5754" w:type="dxa"/>
          </w:tcPr>
          <w:p w:rsidR="00E164A9" w:rsidRPr="00AF4BBB" w:rsidRDefault="00E164A9" w:rsidP="00112B4B">
            <w:pPr>
              <w:spacing w:after="0" w:line="240" w:lineRule="auto"/>
              <w:jc w:val="both"/>
              <w:rPr>
                <w:rFonts w:ascii="Verdana" w:hAnsi="Verdana" w:cs="Verdana"/>
                <w:iCs/>
                <w:sz w:val="18"/>
                <w:szCs w:val="18"/>
              </w:rPr>
            </w:pPr>
            <w:r w:rsidRPr="00AF4BBB">
              <w:rPr>
                <w:rFonts w:ascii="Verdana" w:hAnsi="Verdana" w:cs="Verdana"/>
                <w:iCs/>
                <w:sz w:val="18"/>
                <w:szCs w:val="18"/>
              </w:rPr>
              <w:t>Sociálna poisťovňa, Zdravotné poisťovne, Daňové úrady a iné oprávnené subjekty</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Cezhraničný prenos os. údajov</w:t>
            </w:r>
          </w:p>
        </w:tc>
        <w:tc>
          <w:tcPr>
            <w:tcW w:w="5754" w:type="dxa"/>
          </w:tcPr>
          <w:p w:rsidR="00E164A9" w:rsidRPr="00AF4BBB" w:rsidRDefault="00E164A9" w:rsidP="00112B4B">
            <w:pPr>
              <w:spacing w:after="0" w:line="240" w:lineRule="auto"/>
              <w:jc w:val="both"/>
              <w:rPr>
                <w:rFonts w:ascii="Verdana" w:hAnsi="Verdana"/>
                <w:sz w:val="18"/>
                <w:szCs w:val="18"/>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Lehoty na vymazanie os. údajov</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Lehoty sú uvedené v registratúrnom poriadku – registratúrnom pláne obce.</w:t>
            </w:r>
          </w:p>
        </w:tc>
      </w:tr>
      <w:tr w:rsidR="00E164A9" w:rsidRPr="00AF4BBB" w:rsidTr="00623208">
        <w:trPr>
          <w:trHeight w:val="20"/>
        </w:trPr>
        <w:tc>
          <w:tcPr>
            <w:tcW w:w="3402" w:type="dxa"/>
            <w:vAlign w:val="center"/>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Informácia o existencii automatizovaného rozhodovania vrátane profilovania</w:t>
            </w:r>
          </w:p>
        </w:tc>
        <w:tc>
          <w:tcPr>
            <w:tcW w:w="5754" w:type="dxa"/>
            <w:vAlign w:val="center"/>
          </w:tcPr>
          <w:p w:rsidR="00E164A9" w:rsidRPr="00AF4BBB" w:rsidRDefault="00E164A9" w:rsidP="00112B4B">
            <w:pPr>
              <w:spacing w:after="0" w:line="240" w:lineRule="auto"/>
              <w:rPr>
                <w:rFonts w:ascii="Verdana" w:hAnsi="Verdana"/>
                <w:sz w:val="18"/>
                <w:szCs w:val="18"/>
                <w:highlight w:val="yellow"/>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Kategórie dotknutých osôb   </w:t>
            </w:r>
          </w:p>
        </w:tc>
        <w:tc>
          <w:tcPr>
            <w:tcW w:w="5754" w:type="dxa"/>
          </w:tcPr>
          <w:p w:rsidR="00E164A9" w:rsidRPr="00AF4BBB" w:rsidRDefault="00E164A9" w:rsidP="00112B4B">
            <w:pPr>
              <w:spacing w:after="0" w:line="240" w:lineRule="auto"/>
              <w:jc w:val="both"/>
              <w:rPr>
                <w:rFonts w:ascii="Verdana" w:eastAsia="MS Mincho" w:hAnsi="Verdana"/>
                <w:sz w:val="18"/>
                <w:szCs w:val="18"/>
              </w:rPr>
            </w:pPr>
            <w:r w:rsidRPr="00AF4BBB">
              <w:rPr>
                <w:rFonts w:ascii="Verdana" w:hAnsi="Verdana" w:cs="Lucida Sans Unicode"/>
                <w:sz w:val="18"/>
                <w:szCs w:val="18"/>
              </w:rPr>
              <w:t>fyzické osoby – zamestnanci prevádzkovateľa, zamestnanci dodávateľa tovaru a služieb</w:t>
            </w:r>
          </w:p>
        </w:tc>
      </w:tr>
      <w:tr w:rsidR="00E164A9" w:rsidRPr="00D605D6"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D605D6" w:rsidRDefault="00E164A9" w:rsidP="00112B4B">
            <w:pPr>
              <w:spacing w:after="0" w:line="240" w:lineRule="auto"/>
              <w:rPr>
                <w:rFonts w:ascii="Verdana" w:hAnsi="Verdana"/>
                <w:b/>
                <w:sz w:val="18"/>
                <w:szCs w:val="18"/>
              </w:rPr>
            </w:pPr>
            <w:r>
              <w:rPr>
                <w:rFonts w:ascii="Verdana" w:hAnsi="Verdana"/>
                <w:b/>
                <w:sz w:val="18"/>
                <w:szCs w:val="18"/>
              </w:rPr>
              <w:t>5</w:t>
            </w:r>
            <w:r w:rsidRPr="00D605D6">
              <w:rPr>
                <w:rFonts w:ascii="Verdana" w:hAnsi="Verdana"/>
                <w:b/>
                <w:sz w:val="18"/>
                <w:szCs w:val="18"/>
              </w:rPr>
              <w:t xml:space="preserve"> </w:t>
            </w:r>
            <w:r>
              <w:rPr>
                <w:rFonts w:ascii="Verdana" w:hAnsi="Verdana"/>
                <w:b/>
                <w:sz w:val="18"/>
                <w:szCs w:val="18"/>
              </w:rPr>
              <w:t>EVIDENCIA UCHÁDZAČOV O ZAMESTNANIE</w:t>
            </w:r>
          </w:p>
        </w:tc>
      </w:tr>
      <w:tr w:rsidR="00E164A9" w:rsidRPr="00954FDB" w:rsidTr="00623208">
        <w:trPr>
          <w:trHeight w:val="286"/>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Účel spracúvania osobných údajov</w:t>
            </w:r>
          </w:p>
          <w:p w:rsidR="00E164A9" w:rsidRPr="00D605D6" w:rsidRDefault="00E164A9" w:rsidP="00112B4B">
            <w:pPr>
              <w:spacing w:after="0" w:line="240" w:lineRule="auto"/>
              <w:jc w:val="center"/>
              <w:rPr>
                <w:rFonts w:ascii="Verdana" w:hAnsi="Verdana"/>
                <w:sz w:val="18"/>
                <w:szCs w:val="18"/>
              </w:rPr>
            </w:pPr>
          </w:p>
        </w:tc>
        <w:tc>
          <w:tcPr>
            <w:tcW w:w="5754" w:type="dxa"/>
          </w:tcPr>
          <w:p w:rsidR="00E164A9" w:rsidRPr="00954FDB" w:rsidRDefault="00E164A9" w:rsidP="00112B4B">
            <w:pPr>
              <w:widowControl w:val="0"/>
              <w:suppressAutoHyphens/>
              <w:spacing w:after="0" w:line="240" w:lineRule="auto"/>
              <w:jc w:val="both"/>
              <w:rPr>
                <w:rFonts w:ascii="Verdana" w:hAnsi="Verdana" w:cs="Verdana"/>
                <w:sz w:val="18"/>
                <w:szCs w:val="18"/>
              </w:rPr>
            </w:pPr>
            <w:r w:rsidRPr="00134024">
              <w:rPr>
                <w:rFonts w:ascii="Verdana" w:hAnsi="Verdana"/>
                <w:sz w:val="18"/>
                <w:szCs w:val="18"/>
              </w:rPr>
              <w:t>Hlavným účelom spracúvania osobných údajov</w:t>
            </w:r>
            <w:r>
              <w:rPr>
                <w:rFonts w:ascii="Verdana" w:hAnsi="Verdana"/>
                <w:sz w:val="18"/>
                <w:szCs w:val="18"/>
              </w:rPr>
              <w:br/>
            </w:r>
            <w:r w:rsidRPr="00134024">
              <w:rPr>
                <w:rFonts w:ascii="Verdana" w:hAnsi="Verdana"/>
                <w:sz w:val="18"/>
                <w:szCs w:val="18"/>
              </w:rPr>
              <w:t xml:space="preserve"> predmetnom informačn</w:t>
            </w:r>
            <w:r>
              <w:rPr>
                <w:rFonts w:ascii="Verdana" w:hAnsi="Verdana"/>
                <w:sz w:val="18"/>
                <w:szCs w:val="18"/>
              </w:rPr>
              <w:t>om systéme Evidencia uchádzačov</w:t>
            </w:r>
            <w:r>
              <w:rPr>
                <w:rFonts w:ascii="Verdana" w:hAnsi="Verdana"/>
                <w:sz w:val="18"/>
                <w:szCs w:val="18"/>
              </w:rPr>
              <w:br/>
            </w:r>
            <w:r w:rsidRPr="00134024">
              <w:rPr>
                <w:rFonts w:ascii="Verdana" w:hAnsi="Verdana"/>
                <w:sz w:val="18"/>
                <w:szCs w:val="18"/>
              </w:rPr>
              <w:t>o zamestnanie</w:t>
            </w:r>
            <w:r>
              <w:rPr>
                <w:rFonts w:ascii="Verdana" w:hAnsi="Verdana"/>
                <w:sz w:val="18"/>
                <w:szCs w:val="18"/>
              </w:rPr>
              <w:t xml:space="preserve"> je vedenie databázy uchádzačov</w:t>
            </w:r>
            <w:r>
              <w:rPr>
                <w:rFonts w:ascii="Verdana" w:hAnsi="Verdana"/>
                <w:sz w:val="18"/>
                <w:szCs w:val="18"/>
              </w:rPr>
              <w:br/>
            </w:r>
            <w:r w:rsidRPr="00134024">
              <w:rPr>
                <w:rFonts w:ascii="Verdana" w:hAnsi="Verdana"/>
                <w:sz w:val="18"/>
                <w:szCs w:val="18"/>
              </w:rPr>
              <w:t>o zamestnanie, ktorí pr</w:t>
            </w:r>
            <w:r>
              <w:rPr>
                <w:rFonts w:ascii="Verdana" w:hAnsi="Verdana"/>
                <w:sz w:val="18"/>
                <w:szCs w:val="18"/>
              </w:rPr>
              <w:t>evádzkovateľovi IS – Obci Šemša</w:t>
            </w:r>
            <w:r w:rsidRPr="00134024">
              <w:rPr>
                <w:rFonts w:ascii="Verdana" w:hAnsi="Verdana"/>
                <w:sz w:val="18"/>
                <w:szCs w:val="18"/>
              </w:rPr>
              <w:t xml:space="preserve"> zaslali žiadosti o prijatie do zamestnania, a to dobrovoľne, bez vypísaného výberového konania.</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Názov informačného systému  </w:t>
            </w:r>
          </w:p>
        </w:tc>
        <w:tc>
          <w:tcPr>
            <w:tcW w:w="5754" w:type="dxa"/>
          </w:tcPr>
          <w:p w:rsidR="00E164A9" w:rsidRPr="00D605D6" w:rsidRDefault="00E164A9" w:rsidP="00112B4B">
            <w:pPr>
              <w:spacing w:after="0" w:line="240" w:lineRule="auto"/>
              <w:jc w:val="both"/>
              <w:rPr>
                <w:rFonts w:ascii="Verdana" w:hAnsi="Verdana"/>
                <w:sz w:val="18"/>
                <w:szCs w:val="18"/>
              </w:rPr>
            </w:pPr>
            <w:r>
              <w:rPr>
                <w:rFonts w:ascii="Verdana" w:hAnsi="Verdana"/>
                <w:sz w:val="18"/>
                <w:szCs w:val="18"/>
              </w:rPr>
              <w:t>IS Evidencia uchádzačov o zamestnanie</w:t>
            </w:r>
          </w:p>
        </w:tc>
      </w:tr>
      <w:tr w:rsidR="00E164A9" w:rsidRPr="00686BED"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Právny základ</w:t>
            </w:r>
          </w:p>
        </w:tc>
        <w:tc>
          <w:tcPr>
            <w:tcW w:w="5754" w:type="dxa"/>
          </w:tcPr>
          <w:p w:rsidR="00E164A9" w:rsidRPr="00686BED" w:rsidRDefault="00E164A9" w:rsidP="00112B4B">
            <w:pPr>
              <w:spacing w:after="0" w:line="240" w:lineRule="auto"/>
              <w:jc w:val="both"/>
              <w:rPr>
                <w:rFonts w:ascii="Verdana" w:hAnsi="Verdana" w:cs="Lucida Sans Unicode"/>
                <w:sz w:val="18"/>
                <w:szCs w:val="18"/>
              </w:rPr>
            </w:pPr>
            <w:r w:rsidRPr="00686BED">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 xml:space="preserve">Kategórie príjemcov </w:t>
            </w:r>
          </w:p>
        </w:tc>
        <w:tc>
          <w:tcPr>
            <w:tcW w:w="5754" w:type="dxa"/>
          </w:tcPr>
          <w:p w:rsidR="00E164A9" w:rsidRPr="00D605D6" w:rsidRDefault="00E164A9" w:rsidP="00112B4B">
            <w:pPr>
              <w:pStyle w:val="NormlnyWWW"/>
              <w:spacing w:before="0" w:beforeAutospacing="0" w:after="0" w:afterAutospacing="0"/>
              <w:jc w:val="both"/>
              <w:rPr>
                <w:rFonts w:ascii="Verdana" w:hAnsi="Verdana" w:cs="Arial"/>
                <w:sz w:val="18"/>
                <w:szCs w:val="18"/>
              </w:rPr>
            </w:pPr>
            <w:r>
              <w:rPr>
                <w:rFonts w:ascii="Verdana" w:hAnsi="Verdana" w:cs="Arial"/>
                <w:iCs/>
                <w:sz w:val="18"/>
                <w:szCs w:val="18"/>
              </w:rPr>
              <w:t>Nie sú.</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Cezhraničný prenos os. údajov</w:t>
            </w:r>
          </w:p>
        </w:tc>
        <w:tc>
          <w:tcPr>
            <w:tcW w:w="5754" w:type="dxa"/>
          </w:tcPr>
          <w:p w:rsidR="00E164A9" w:rsidRPr="00D605D6" w:rsidRDefault="00E164A9" w:rsidP="00112B4B">
            <w:pPr>
              <w:spacing w:after="0" w:line="240" w:lineRule="auto"/>
              <w:jc w:val="both"/>
              <w:rPr>
                <w:rFonts w:ascii="Verdana" w:hAnsi="Verdana"/>
                <w:sz w:val="18"/>
                <w:szCs w:val="18"/>
              </w:rPr>
            </w:pPr>
            <w:r w:rsidRPr="00D605D6">
              <w:rPr>
                <w:rFonts w:ascii="Verdana" w:hAnsi="Verdana"/>
                <w:sz w:val="18"/>
                <w:szCs w:val="18"/>
              </w:rPr>
              <w:t>Neuskutočňuje sa</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Lehoty na vymazanie os. údajov</w:t>
            </w:r>
          </w:p>
        </w:tc>
        <w:tc>
          <w:tcPr>
            <w:tcW w:w="5754" w:type="dxa"/>
          </w:tcPr>
          <w:p w:rsidR="00E164A9" w:rsidRPr="00D605D6" w:rsidRDefault="00E164A9" w:rsidP="00112B4B">
            <w:pPr>
              <w:spacing w:after="0" w:line="240" w:lineRule="auto"/>
              <w:jc w:val="both"/>
              <w:rPr>
                <w:rFonts w:ascii="Verdana" w:hAnsi="Verdana"/>
                <w:sz w:val="18"/>
                <w:szCs w:val="18"/>
              </w:rPr>
            </w:pPr>
            <w:r w:rsidRPr="00FD7D15">
              <w:rPr>
                <w:rFonts w:ascii="Verdana" w:hAnsi="Verdana"/>
                <w:sz w:val="18"/>
                <w:szCs w:val="18"/>
              </w:rPr>
              <w:t>Lehoty sú uvedené v registratúrnom poriadku – reg</w:t>
            </w:r>
            <w:r>
              <w:rPr>
                <w:rFonts w:ascii="Verdana" w:hAnsi="Verdana"/>
                <w:sz w:val="18"/>
                <w:szCs w:val="18"/>
              </w:rPr>
              <w:t>istratúrnom pláne obce</w:t>
            </w:r>
            <w:r w:rsidRPr="00FD7D15">
              <w:rPr>
                <w:rFonts w:ascii="Verdana" w:hAnsi="Verdana"/>
                <w:sz w:val="18"/>
                <w:szCs w:val="18"/>
              </w:rPr>
              <w:t>.</w:t>
            </w:r>
          </w:p>
        </w:tc>
      </w:tr>
      <w:tr w:rsidR="00E164A9" w:rsidRPr="00D605D6" w:rsidTr="00623208">
        <w:trPr>
          <w:trHeight w:val="20"/>
        </w:trPr>
        <w:tc>
          <w:tcPr>
            <w:tcW w:w="3402" w:type="dxa"/>
            <w:vAlign w:val="center"/>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Informácia o existencii automatizovaného rozhodovania vrátane profilovania</w:t>
            </w:r>
          </w:p>
        </w:tc>
        <w:tc>
          <w:tcPr>
            <w:tcW w:w="5754" w:type="dxa"/>
            <w:vAlign w:val="center"/>
          </w:tcPr>
          <w:p w:rsidR="00E164A9" w:rsidRPr="00D605D6" w:rsidRDefault="00E164A9" w:rsidP="00112B4B">
            <w:pPr>
              <w:spacing w:after="0" w:line="240" w:lineRule="auto"/>
              <w:rPr>
                <w:rFonts w:ascii="Verdana" w:hAnsi="Verdana"/>
                <w:sz w:val="18"/>
                <w:szCs w:val="18"/>
                <w:highlight w:val="yellow"/>
              </w:rPr>
            </w:pPr>
            <w:r w:rsidRPr="00D605D6">
              <w:rPr>
                <w:rFonts w:ascii="Verdana" w:hAnsi="Verdana"/>
                <w:sz w:val="18"/>
                <w:szCs w:val="18"/>
              </w:rPr>
              <w:t>Neuskutočňuje sa</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Kategórie dotknutých osôb   </w:t>
            </w:r>
          </w:p>
        </w:tc>
        <w:tc>
          <w:tcPr>
            <w:tcW w:w="5754" w:type="dxa"/>
          </w:tcPr>
          <w:p w:rsidR="00E164A9" w:rsidRPr="00D605D6" w:rsidRDefault="00112B4B" w:rsidP="00112B4B">
            <w:pPr>
              <w:spacing w:after="0" w:line="240" w:lineRule="auto"/>
              <w:jc w:val="both"/>
              <w:rPr>
                <w:rFonts w:ascii="Verdana" w:eastAsia="MS Mincho" w:hAnsi="Verdana"/>
                <w:sz w:val="18"/>
                <w:szCs w:val="18"/>
              </w:rPr>
            </w:pPr>
            <w:r>
              <w:rPr>
                <w:rFonts w:ascii="Verdana" w:eastAsia="MS Mincho" w:hAnsi="Verdana"/>
                <w:sz w:val="18"/>
                <w:szCs w:val="18"/>
              </w:rPr>
              <w:t>u</w:t>
            </w:r>
            <w:r w:rsidR="00E164A9">
              <w:rPr>
                <w:rFonts w:ascii="Verdana" w:eastAsia="MS Mincho" w:hAnsi="Verdana"/>
                <w:sz w:val="18"/>
                <w:szCs w:val="18"/>
              </w:rPr>
              <w:t>chádzači o zamestnanie</w:t>
            </w:r>
          </w:p>
        </w:tc>
      </w:tr>
      <w:tr w:rsidR="00E164A9" w:rsidRPr="00D605D6"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D605D6" w:rsidRDefault="00E164A9" w:rsidP="00112B4B">
            <w:pPr>
              <w:spacing w:after="0" w:line="240" w:lineRule="auto"/>
              <w:rPr>
                <w:rFonts w:ascii="Verdana" w:hAnsi="Verdana"/>
                <w:b/>
                <w:sz w:val="18"/>
                <w:szCs w:val="18"/>
              </w:rPr>
            </w:pPr>
            <w:r>
              <w:rPr>
                <w:rFonts w:ascii="Verdana" w:hAnsi="Verdana"/>
                <w:b/>
                <w:sz w:val="18"/>
                <w:szCs w:val="18"/>
              </w:rPr>
              <w:t>6</w:t>
            </w:r>
            <w:r w:rsidRPr="00D605D6">
              <w:rPr>
                <w:rFonts w:ascii="Verdana" w:hAnsi="Verdana"/>
                <w:b/>
                <w:sz w:val="18"/>
                <w:szCs w:val="18"/>
              </w:rPr>
              <w:t xml:space="preserve"> EVIDENCIA MAJITEĽOV PSOV </w:t>
            </w:r>
          </w:p>
        </w:tc>
      </w:tr>
      <w:tr w:rsidR="00E164A9" w:rsidRPr="00D605D6" w:rsidTr="00623208">
        <w:trPr>
          <w:trHeight w:val="631"/>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Účel spracúvania osobných údajov</w:t>
            </w:r>
          </w:p>
          <w:p w:rsidR="00E164A9" w:rsidRPr="00D605D6" w:rsidRDefault="00E164A9" w:rsidP="00112B4B">
            <w:pPr>
              <w:spacing w:after="0" w:line="240" w:lineRule="auto"/>
              <w:jc w:val="center"/>
              <w:rPr>
                <w:rFonts w:ascii="Verdana" w:hAnsi="Verdana"/>
                <w:sz w:val="18"/>
                <w:szCs w:val="18"/>
              </w:rPr>
            </w:pPr>
          </w:p>
        </w:tc>
        <w:tc>
          <w:tcPr>
            <w:tcW w:w="5754" w:type="dxa"/>
            <w:shd w:val="clear" w:color="auto" w:fill="auto"/>
          </w:tcPr>
          <w:p w:rsidR="00E164A9" w:rsidRPr="00D605D6" w:rsidRDefault="00E164A9" w:rsidP="00112B4B">
            <w:pPr>
              <w:spacing w:after="0" w:line="240" w:lineRule="auto"/>
              <w:jc w:val="both"/>
              <w:rPr>
                <w:rFonts w:ascii="Verdana" w:hAnsi="Verdana"/>
                <w:color w:val="FF0000"/>
                <w:sz w:val="18"/>
                <w:szCs w:val="18"/>
              </w:rPr>
            </w:pPr>
            <w:r w:rsidRPr="00D605D6">
              <w:rPr>
                <w:rFonts w:ascii="Verdana" w:hAnsi="Verdana"/>
                <w:sz w:val="18"/>
                <w:szCs w:val="18"/>
              </w:rPr>
              <w:t>Hlavným účelom predmetného IS je spracovanie osobných údajov o</w:t>
            </w:r>
            <w:r>
              <w:rPr>
                <w:rFonts w:ascii="Verdana" w:hAnsi="Verdana"/>
                <w:sz w:val="18"/>
                <w:szCs w:val="18"/>
              </w:rPr>
              <w:t xml:space="preserve"> držiteľoch psov na území Obce Šemša</w:t>
            </w:r>
            <w:r w:rsidRPr="00D605D6">
              <w:rPr>
                <w:rFonts w:ascii="Verdana" w:hAnsi="Verdana"/>
                <w:sz w:val="18"/>
                <w:szCs w:val="18"/>
              </w:rPr>
              <w:t xml:space="preserve"> v</w:t>
            </w:r>
            <w:r>
              <w:rPr>
                <w:rFonts w:ascii="Verdana" w:hAnsi="Verdana"/>
                <w:sz w:val="18"/>
                <w:szCs w:val="18"/>
              </w:rPr>
              <w:t> </w:t>
            </w:r>
            <w:r w:rsidRPr="00D605D6">
              <w:rPr>
                <w:rFonts w:ascii="Verdana" w:hAnsi="Verdana"/>
                <w:sz w:val="18"/>
                <w:szCs w:val="18"/>
              </w:rPr>
              <w:t>súlade</w:t>
            </w:r>
            <w:r>
              <w:rPr>
                <w:rFonts w:ascii="Verdana" w:hAnsi="Verdana"/>
                <w:sz w:val="18"/>
                <w:szCs w:val="18"/>
              </w:rPr>
              <w:br/>
            </w:r>
            <w:r w:rsidRPr="00D605D6">
              <w:rPr>
                <w:rFonts w:ascii="Verdana" w:hAnsi="Verdana"/>
                <w:sz w:val="18"/>
                <w:szCs w:val="18"/>
              </w:rPr>
              <w:t>s právnym základom.</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Názov informačného systému  </w:t>
            </w:r>
          </w:p>
        </w:tc>
        <w:tc>
          <w:tcPr>
            <w:tcW w:w="5754" w:type="dxa"/>
            <w:shd w:val="clear" w:color="auto" w:fill="auto"/>
          </w:tcPr>
          <w:p w:rsidR="00E164A9" w:rsidRPr="00D605D6" w:rsidRDefault="00E164A9" w:rsidP="00112B4B">
            <w:pPr>
              <w:spacing w:after="0" w:line="240" w:lineRule="auto"/>
              <w:jc w:val="both"/>
              <w:rPr>
                <w:rFonts w:ascii="Verdana" w:hAnsi="Verdana"/>
                <w:sz w:val="18"/>
                <w:szCs w:val="18"/>
              </w:rPr>
            </w:pPr>
            <w:r>
              <w:rPr>
                <w:rFonts w:ascii="Verdana" w:hAnsi="Verdana"/>
                <w:sz w:val="18"/>
                <w:szCs w:val="18"/>
              </w:rPr>
              <w:t xml:space="preserve">IS </w:t>
            </w:r>
            <w:r w:rsidRPr="00D605D6">
              <w:rPr>
                <w:rFonts w:ascii="Verdana" w:hAnsi="Verdana"/>
                <w:sz w:val="18"/>
                <w:szCs w:val="18"/>
              </w:rPr>
              <w:t xml:space="preserve">Evidencia majiteľov psov </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Právny základ</w:t>
            </w:r>
          </w:p>
        </w:tc>
        <w:tc>
          <w:tcPr>
            <w:tcW w:w="5754" w:type="dxa"/>
            <w:shd w:val="clear" w:color="auto" w:fill="auto"/>
          </w:tcPr>
          <w:p w:rsidR="00E164A9" w:rsidRPr="00D605D6" w:rsidRDefault="00E164A9" w:rsidP="00112B4B">
            <w:pPr>
              <w:spacing w:after="0" w:line="240" w:lineRule="auto"/>
              <w:jc w:val="both"/>
              <w:rPr>
                <w:rFonts w:ascii="Verdana" w:hAnsi="Verdana"/>
                <w:sz w:val="18"/>
                <w:szCs w:val="18"/>
              </w:rPr>
            </w:pPr>
            <w:r w:rsidRPr="00D605D6">
              <w:rPr>
                <w:rFonts w:ascii="Verdana" w:hAnsi="Verdana" w:cs="Lucida Sans Unicode"/>
                <w:sz w:val="18"/>
                <w:szCs w:val="18"/>
              </w:rPr>
              <w:t>Spracovanie osobných údajov je povolené zákonom NR SR č. 282/2002 Z. z. ktorým sa upravujú niektoré podmienky držania psov v znení neskorších predpisov. </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 xml:space="preserve">Kategórie príjemcov </w:t>
            </w:r>
          </w:p>
        </w:tc>
        <w:tc>
          <w:tcPr>
            <w:tcW w:w="5754" w:type="dxa"/>
          </w:tcPr>
          <w:p w:rsidR="00E164A9" w:rsidRPr="00D605D6" w:rsidRDefault="00E164A9" w:rsidP="00112B4B">
            <w:pPr>
              <w:spacing w:after="0" w:line="240" w:lineRule="auto"/>
              <w:jc w:val="both"/>
              <w:rPr>
                <w:rFonts w:ascii="Verdana" w:hAnsi="Verdana" w:cs="Verdana"/>
                <w:iCs/>
                <w:sz w:val="18"/>
                <w:szCs w:val="18"/>
              </w:rPr>
            </w:pPr>
            <w:r w:rsidRPr="00165B7E">
              <w:rPr>
                <w:rFonts w:ascii="Verdana" w:hAnsi="Verdana" w:cs="Lucida Sans Unicode"/>
                <w:iCs/>
                <w:sz w:val="18"/>
                <w:szCs w:val="18"/>
              </w:rPr>
              <w:t>exekútorské úrady, súdy, orgány činné v trestnom konaní, iné oprávnené subjekty</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Cezhraničný prenos os. údajov</w:t>
            </w:r>
          </w:p>
        </w:tc>
        <w:tc>
          <w:tcPr>
            <w:tcW w:w="5754" w:type="dxa"/>
          </w:tcPr>
          <w:p w:rsidR="00E164A9" w:rsidRPr="00D605D6" w:rsidRDefault="00E164A9" w:rsidP="00112B4B">
            <w:pPr>
              <w:spacing w:after="0" w:line="240" w:lineRule="auto"/>
              <w:jc w:val="both"/>
              <w:rPr>
                <w:rFonts w:ascii="Verdana" w:hAnsi="Verdana"/>
                <w:sz w:val="18"/>
                <w:szCs w:val="18"/>
              </w:rPr>
            </w:pPr>
            <w:r w:rsidRPr="00D605D6">
              <w:rPr>
                <w:rFonts w:ascii="Verdana" w:hAnsi="Verdana"/>
                <w:sz w:val="18"/>
                <w:szCs w:val="18"/>
              </w:rPr>
              <w:t>Neuskutočňuje sa</w:t>
            </w:r>
          </w:p>
        </w:tc>
      </w:tr>
      <w:tr w:rsidR="00E164A9" w:rsidRPr="00D605D6" w:rsidTr="00623208">
        <w:trPr>
          <w:trHeight w:val="20"/>
        </w:trPr>
        <w:tc>
          <w:tcPr>
            <w:tcW w:w="3402" w:type="dxa"/>
            <w:vAlign w:val="center"/>
          </w:tcPr>
          <w:p w:rsidR="00E164A9" w:rsidRPr="00D605D6" w:rsidRDefault="00E164A9" w:rsidP="00112B4B">
            <w:pPr>
              <w:spacing w:after="0" w:line="240" w:lineRule="auto"/>
              <w:jc w:val="both"/>
              <w:rPr>
                <w:rFonts w:ascii="Verdana" w:hAnsi="Verdana"/>
                <w:sz w:val="18"/>
                <w:szCs w:val="18"/>
              </w:rPr>
            </w:pPr>
            <w:r w:rsidRPr="00D605D6">
              <w:rPr>
                <w:rFonts w:ascii="Verdana" w:hAnsi="Verdana"/>
                <w:sz w:val="18"/>
                <w:szCs w:val="18"/>
              </w:rPr>
              <w:t>Lehoty na vymazanie os. údajov</w:t>
            </w:r>
          </w:p>
        </w:tc>
        <w:tc>
          <w:tcPr>
            <w:tcW w:w="5754" w:type="dxa"/>
            <w:vAlign w:val="center"/>
          </w:tcPr>
          <w:p w:rsidR="00E164A9" w:rsidRPr="00D605D6" w:rsidRDefault="00E164A9" w:rsidP="00112B4B">
            <w:pPr>
              <w:spacing w:after="0" w:line="240" w:lineRule="auto"/>
              <w:jc w:val="both"/>
              <w:rPr>
                <w:rFonts w:ascii="Verdana" w:hAnsi="Verdana"/>
                <w:sz w:val="18"/>
                <w:szCs w:val="18"/>
              </w:rPr>
            </w:pPr>
            <w:r w:rsidRPr="00FD7D15">
              <w:rPr>
                <w:rFonts w:ascii="Verdana" w:hAnsi="Verdana"/>
                <w:sz w:val="18"/>
                <w:szCs w:val="18"/>
              </w:rPr>
              <w:t>Lehoty sú uvedené v registratúrnom poriadku – reg</w:t>
            </w:r>
            <w:r>
              <w:rPr>
                <w:rFonts w:ascii="Verdana" w:hAnsi="Verdana"/>
                <w:sz w:val="18"/>
                <w:szCs w:val="18"/>
              </w:rPr>
              <w:t>istratúrnom pláne obce</w:t>
            </w:r>
            <w:r w:rsidRPr="00FD7D15">
              <w:rPr>
                <w:rFonts w:ascii="Verdana" w:hAnsi="Verdana"/>
                <w:sz w:val="18"/>
                <w:szCs w:val="18"/>
              </w:rPr>
              <w:t>.</w:t>
            </w:r>
          </w:p>
        </w:tc>
      </w:tr>
      <w:tr w:rsidR="00E164A9" w:rsidRPr="00D605D6" w:rsidTr="00623208">
        <w:trPr>
          <w:trHeight w:val="20"/>
        </w:trPr>
        <w:tc>
          <w:tcPr>
            <w:tcW w:w="3402" w:type="dxa"/>
            <w:vAlign w:val="center"/>
          </w:tcPr>
          <w:p w:rsidR="00E164A9" w:rsidRPr="00D605D6" w:rsidRDefault="00E164A9" w:rsidP="00112B4B">
            <w:pPr>
              <w:spacing w:after="0" w:line="240" w:lineRule="auto"/>
              <w:jc w:val="both"/>
              <w:rPr>
                <w:rFonts w:ascii="Verdana" w:hAnsi="Verdana"/>
                <w:sz w:val="18"/>
                <w:szCs w:val="18"/>
              </w:rPr>
            </w:pPr>
            <w:r w:rsidRPr="00D605D6">
              <w:rPr>
                <w:rFonts w:ascii="Verdana" w:hAnsi="Verdana"/>
                <w:sz w:val="18"/>
                <w:szCs w:val="18"/>
              </w:rPr>
              <w:t>Informácia o existencii automatizovaného rozhodovania vrátane profilovania</w:t>
            </w:r>
          </w:p>
        </w:tc>
        <w:tc>
          <w:tcPr>
            <w:tcW w:w="5754" w:type="dxa"/>
            <w:vAlign w:val="center"/>
          </w:tcPr>
          <w:p w:rsidR="00E164A9" w:rsidRPr="00D605D6" w:rsidRDefault="00E164A9" w:rsidP="00112B4B">
            <w:pPr>
              <w:spacing w:after="0" w:line="240" w:lineRule="auto"/>
              <w:jc w:val="both"/>
              <w:rPr>
                <w:rFonts w:ascii="Verdana" w:hAnsi="Verdana"/>
                <w:sz w:val="18"/>
                <w:szCs w:val="18"/>
                <w:highlight w:val="yellow"/>
              </w:rPr>
            </w:pPr>
            <w:r w:rsidRPr="00D605D6">
              <w:rPr>
                <w:rFonts w:ascii="Verdana" w:hAnsi="Verdana"/>
                <w:sz w:val="18"/>
                <w:szCs w:val="18"/>
              </w:rPr>
              <w:t>Neuskutočňuje sa</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Kategórie dotknutých osôb   </w:t>
            </w:r>
          </w:p>
        </w:tc>
        <w:tc>
          <w:tcPr>
            <w:tcW w:w="5754" w:type="dxa"/>
          </w:tcPr>
          <w:p w:rsidR="00E164A9" w:rsidRPr="00D605D6" w:rsidRDefault="00E164A9" w:rsidP="00112B4B">
            <w:pPr>
              <w:spacing w:after="0" w:line="240" w:lineRule="auto"/>
              <w:rPr>
                <w:rFonts w:ascii="Verdana" w:hAnsi="Verdana" w:cs="Lucida Sans Unicode"/>
                <w:iCs/>
                <w:sz w:val="18"/>
                <w:szCs w:val="18"/>
              </w:rPr>
            </w:pPr>
            <w:r w:rsidRPr="00D605D6">
              <w:rPr>
                <w:rFonts w:ascii="Verdana" w:hAnsi="Verdana" w:cs="Lucida Sans Unicode"/>
                <w:iCs/>
                <w:sz w:val="18"/>
                <w:szCs w:val="18"/>
              </w:rPr>
              <w:t>majitelia psov</w:t>
            </w:r>
          </w:p>
        </w:tc>
      </w:tr>
      <w:tr w:rsidR="00E164A9" w:rsidRPr="00D605D6"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D605D6" w:rsidRDefault="00E164A9" w:rsidP="00112B4B">
            <w:pPr>
              <w:spacing w:after="0" w:line="240" w:lineRule="auto"/>
              <w:jc w:val="both"/>
              <w:rPr>
                <w:rFonts w:ascii="Verdana" w:hAnsi="Verdana"/>
                <w:b/>
                <w:sz w:val="18"/>
                <w:szCs w:val="18"/>
              </w:rPr>
            </w:pPr>
            <w:r>
              <w:rPr>
                <w:rFonts w:ascii="Verdana" w:hAnsi="Verdana"/>
                <w:b/>
                <w:sz w:val="18"/>
                <w:szCs w:val="18"/>
              </w:rPr>
              <w:t>7</w:t>
            </w:r>
            <w:r w:rsidRPr="00D605D6">
              <w:rPr>
                <w:rFonts w:ascii="Verdana" w:hAnsi="Verdana"/>
                <w:b/>
                <w:sz w:val="18"/>
                <w:szCs w:val="18"/>
              </w:rPr>
              <w:t xml:space="preserve"> </w:t>
            </w:r>
            <w:r>
              <w:rPr>
                <w:rFonts w:ascii="Verdana" w:hAnsi="Verdana"/>
                <w:b/>
                <w:sz w:val="18"/>
                <w:szCs w:val="18"/>
              </w:rPr>
              <w:t>EVIDENCIA NÁJOMCOV</w:t>
            </w:r>
          </w:p>
        </w:tc>
      </w:tr>
      <w:tr w:rsidR="00E164A9" w:rsidRPr="002D2ABB" w:rsidTr="00623208">
        <w:trPr>
          <w:trHeight w:val="631"/>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Účel spracúvania osobných údajov</w:t>
            </w:r>
          </w:p>
          <w:p w:rsidR="00E164A9" w:rsidRPr="00D605D6" w:rsidRDefault="00E164A9" w:rsidP="00112B4B">
            <w:pPr>
              <w:spacing w:after="0" w:line="240" w:lineRule="auto"/>
              <w:jc w:val="center"/>
              <w:rPr>
                <w:rFonts w:ascii="Verdana" w:hAnsi="Verdana"/>
                <w:sz w:val="18"/>
                <w:szCs w:val="18"/>
              </w:rPr>
            </w:pPr>
          </w:p>
        </w:tc>
        <w:tc>
          <w:tcPr>
            <w:tcW w:w="5754" w:type="dxa"/>
          </w:tcPr>
          <w:p w:rsidR="00E164A9" w:rsidRPr="002D2ABB" w:rsidRDefault="00E164A9" w:rsidP="00112B4B">
            <w:pPr>
              <w:spacing w:after="0" w:line="240" w:lineRule="auto"/>
              <w:jc w:val="both"/>
              <w:rPr>
                <w:rFonts w:ascii="Verdana" w:hAnsi="Verdana"/>
                <w:sz w:val="18"/>
                <w:szCs w:val="18"/>
              </w:rPr>
            </w:pPr>
            <w:r w:rsidRPr="001970F2">
              <w:rPr>
                <w:rFonts w:ascii="Verdana" w:eastAsia="MS Mincho" w:hAnsi="Verdana"/>
                <w:sz w:val="18"/>
                <w:szCs w:val="18"/>
              </w:rPr>
              <w:t>Základným úč</w:t>
            </w:r>
            <w:r>
              <w:rPr>
                <w:rFonts w:ascii="Verdana" w:eastAsia="MS Mincho" w:hAnsi="Verdana"/>
                <w:sz w:val="18"/>
                <w:szCs w:val="18"/>
              </w:rPr>
              <w:t>elom tohto informačného systému</w:t>
            </w:r>
            <w:r>
              <w:rPr>
                <w:rFonts w:ascii="Verdana" w:eastAsia="MS Mincho" w:hAnsi="Verdana"/>
                <w:sz w:val="18"/>
                <w:szCs w:val="18"/>
              </w:rPr>
              <w:br/>
            </w:r>
            <w:r w:rsidRPr="001970F2">
              <w:rPr>
                <w:rFonts w:ascii="Verdana" w:eastAsia="MS Mincho" w:hAnsi="Verdana"/>
                <w:sz w:val="18"/>
                <w:szCs w:val="18"/>
              </w:rPr>
              <w:t>je prenajímanie majetku obce fyzickým osobám – nájomcom, a to prostredníctvom uzatvorených nájomných zmlúv.</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Názov informačného systému  </w:t>
            </w:r>
          </w:p>
        </w:tc>
        <w:tc>
          <w:tcPr>
            <w:tcW w:w="5754" w:type="dxa"/>
          </w:tcPr>
          <w:p w:rsidR="00E164A9" w:rsidRPr="00D605D6" w:rsidRDefault="00E164A9" w:rsidP="00112B4B">
            <w:pPr>
              <w:spacing w:after="0" w:line="240" w:lineRule="auto"/>
              <w:jc w:val="both"/>
              <w:rPr>
                <w:rFonts w:ascii="Verdana" w:hAnsi="Verdana"/>
                <w:sz w:val="18"/>
                <w:szCs w:val="18"/>
              </w:rPr>
            </w:pPr>
            <w:r>
              <w:rPr>
                <w:rFonts w:ascii="Verdana" w:hAnsi="Verdana"/>
                <w:sz w:val="18"/>
                <w:szCs w:val="18"/>
              </w:rPr>
              <w:t xml:space="preserve">IS </w:t>
            </w:r>
            <w:r w:rsidRPr="001970F2">
              <w:rPr>
                <w:rFonts w:ascii="Verdana" w:hAnsi="Verdana"/>
                <w:sz w:val="18"/>
                <w:szCs w:val="18"/>
              </w:rPr>
              <w:t>Evidencia nájomcov</w:t>
            </w:r>
          </w:p>
        </w:tc>
      </w:tr>
    </w:tbl>
    <w:p w:rsidR="00623208" w:rsidRDefault="00623208">
      <w:r>
        <w:br w:type="page"/>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E164A9" w:rsidRPr="001970F2"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lastRenderedPageBreak/>
              <w:t>Právny základ</w:t>
            </w:r>
          </w:p>
        </w:tc>
        <w:tc>
          <w:tcPr>
            <w:tcW w:w="5754" w:type="dxa"/>
          </w:tcPr>
          <w:p w:rsidR="00E164A9" w:rsidRPr="001970F2" w:rsidRDefault="00E164A9" w:rsidP="00112B4B">
            <w:pPr>
              <w:spacing w:after="0" w:line="240" w:lineRule="auto"/>
              <w:jc w:val="both"/>
              <w:rPr>
                <w:rFonts w:ascii="Verdana" w:hAnsi="Verdana"/>
                <w:sz w:val="18"/>
                <w:szCs w:val="18"/>
              </w:rPr>
            </w:pPr>
            <w:r w:rsidRPr="001970F2">
              <w:rPr>
                <w:rFonts w:ascii="Verdana" w:hAnsi="Verdana" w:cs="Lucida Sans Unicode"/>
                <w:sz w:val="18"/>
                <w:szCs w:val="18"/>
              </w:rPr>
              <w:t>Spracúvanie osobných údajov je povolené Nájomnou zmluvou o nájme obecného bytu odlišného štandardu, Ústavou SR, Občianskym zákonníkom a súvisiacimi právnymi predpismi, zákonom č. 369/1990 Zb. o obecnom zriadení v znení neskorších predpisov.</w:t>
            </w:r>
          </w:p>
        </w:tc>
      </w:tr>
      <w:tr w:rsidR="00E164A9" w:rsidRPr="001970F2"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 xml:space="preserve">Kategórie príjemcov </w:t>
            </w:r>
          </w:p>
        </w:tc>
        <w:tc>
          <w:tcPr>
            <w:tcW w:w="5754" w:type="dxa"/>
          </w:tcPr>
          <w:p w:rsidR="00E164A9" w:rsidRPr="00792244" w:rsidRDefault="00E164A9" w:rsidP="00112B4B">
            <w:pPr>
              <w:pStyle w:val="Odsekzoznamu"/>
              <w:numPr>
                <w:ilvl w:val="0"/>
                <w:numId w:val="7"/>
              </w:numPr>
              <w:spacing w:after="0" w:line="240" w:lineRule="auto"/>
              <w:ind w:left="284" w:hanging="218"/>
              <w:rPr>
                <w:rFonts w:ascii="Verdana" w:hAnsi="Verdana"/>
                <w:sz w:val="18"/>
                <w:szCs w:val="18"/>
              </w:rPr>
            </w:pPr>
            <w:r w:rsidRPr="00792244">
              <w:rPr>
                <w:rFonts w:ascii="Verdana" w:hAnsi="Verdana"/>
                <w:sz w:val="18"/>
                <w:szCs w:val="18"/>
              </w:rPr>
              <w:t>Obvodný úrad,</w:t>
            </w:r>
          </w:p>
          <w:p w:rsidR="00E164A9" w:rsidRDefault="00E164A9" w:rsidP="00112B4B">
            <w:pPr>
              <w:pStyle w:val="Odsekzoznamu"/>
              <w:numPr>
                <w:ilvl w:val="0"/>
                <w:numId w:val="7"/>
              </w:numPr>
              <w:spacing w:after="0" w:line="240" w:lineRule="auto"/>
              <w:ind w:left="284" w:hanging="218"/>
              <w:rPr>
                <w:rFonts w:ascii="Verdana" w:hAnsi="Verdana"/>
                <w:sz w:val="18"/>
                <w:szCs w:val="18"/>
              </w:rPr>
            </w:pPr>
            <w:r w:rsidRPr="00792244">
              <w:rPr>
                <w:rFonts w:ascii="Verdana" w:hAnsi="Verdana"/>
                <w:sz w:val="18"/>
                <w:szCs w:val="18"/>
              </w:rPr>
              <w:t>Daňový úrad,</w:t>
            </w:r>
          </w:p>
          <w:p w:rsidR="00E164A9" w:rsidRPr="001970F2" w:rsidRDefault="00E164A9" w:rsidP="00112B4B">
            <w:pPr>
              <w:pStyle w:val="Odsekzoznamu"/>
              <w:numPr>
                <w:ilvl w:val="0"/>
                <w:numId w:val="7"/>
              </w:numPr>
              <w:spacing w:after="0" w:line="240" w:lineRule="auto"/>
              <w:ind w:left="284" w:hanging="218"/>
              <w:rPr>
                <w:rFonts w:ascii="Verdana" w:hAnsi="Verdana"/>
                <w:sz w:val="18"/>
                <w:szCs w:val="18"/>
              </w:rPr>
            </w:pPr>
            <w:r w:rsidRPr="001970F2">
              <w:rPr>
                <w:rFonts w:ascii="Verdana" w:hAnsi="Verdana" w:cs="Verdana"/>
                <w:sz w:val="18"/>
                <w:szCs w:val="18"/>
              </w:rPr>
              <w:t>iné oprávnené subjekty</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Cezhraničný prenos os. údajov</w:t>
            </w:r>
          </w:p>
        </w:tc>
        <w:tc>
          <w:tcPr>
            <w:tcW w:w="5754" w:type="dxa"/>
          </w:tcPr>
          <w:p w:rsidR="00E164A9" w:rsidRPr="00D605D6" w:rsidRDefault="00E164A9" w:rsidP="00112B4B">
            <w:pPr>
              <w:spacing w:after="0" w:line="240" w:lineRule="auto"/>
              <w:jc w:val="both"/>
              <w:rPr>
                <w:rFonts w:ascii="Verdana" w:hAnsi="Verdana"/>
                <w:sz w:val="18"/>
                <w:szCs w:val="18"/>
              </w:rPr>
            </w:pPr>
            <w:r w:rsidRPr="00D605D6">
              <w:rPr>
                <w:rFonts w:ascii="Verdana" w:hAnsi="Verdana"/>
                <w:sz w:val="18"/>
                <w:szCs w:val="18"/>
              </w:rPr>
              <w:t>Neuskutočňuje sa</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Lehoty na vymazanie os. údajov</w:t>
            </w:r>
          </w:p>
        </w:tc>
        <w:tc>
          <w:tcPr>
            <w:tcW w:w="5754" w:type="dxa"/>
          </w:tcPr>
          <w:p w:rsidR="00E164A9" w:rsidRPr="00D605D6" w:rsidRDefault="00E164A9" w:rsidP="00112B4B">
            <w:pPr>
              <w:spacing w:after="0" w:line="240" w:lineRule="auto"/>
              <w:jc w:val="both"/>
              <w:rPr>
                <w:rFonts w:ascii="Verdana" w:hAnsi="Verdana"/>
                <w:sz w:val="18"/>
                <w:szCs w:val="18"/>
              </w:rPr>
            </w:pPr>
            <w:r w:rsidRPr="00FD7D15">
              <w:rPr>
                <w:rFonts w:ascii="Verdana" w:hAnsi="Verdana"/>
                <w:sz w:val="18"/>
                <w:szCs w:val="18"/>
              </w:rPr>
              <w:t>Lehoty sú uvedené v registratúrnom poriadku – reg</w:t>
            </w:r>
            <w:r>
              <w:rPr>
                <w:rFonts w:ascii="Verdana" w:hAnsi="Verdana"/>
                <w:sz w:val="18"/>
                <w:szCs w:val="18"/>
              </w:rPr>
              <w:t>istratúrnom pláne obce</w:t>
            </w:r>
            <w:r w:rsidRPr="00FD7D15">
              <w:rPr>
                <w:rFonts w:ascii="Verdana" w:hAnsi="Verdana"/>
                <w:sz w:val="18"/>
                <w:szCs w:val="18"/>
              </w:rPr>
              <w:t>.</w:t>
            </w:r>
          </w:p>
        </w:tc>
      </w:tr>
      <w:tr w:rsidR="00E164A9" w:rsidRPr="00D605D6" w:rsidTr="00623208">
        <w:trPr>
          <w:trHeight w:val="20"/>
        </w:trPr>
        <w:tc>
          <w:tcPr>
            <w:tcW w:w="3402" w:type="dxa"/>
            <w:vAlign w:val="center"/>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Informácia o existencii automatizovaného rozhodovania vrátane profilovania</w:t>
            </w:r>
          </w:p>
        </w:tc>
        <w:tc>
          <w:tcPr>
            <w:tcW w:w="5754" w:type="dxa"/>
            <w:vAlign w:val="center"/>
          </w:tcPr>
          <w:p w:rsidR="00E164A9" w:rsidRPr="00D605D6" w:rsidRDefault="00E164A9" w:rsidP="00112B4B">
            <w:pPr>
              <w:spacing w:after="0" w:line="240" w:lineRule="auto"/>
              <w:rPr>
                <w:rFonts w:ascii="Verdana" w:hAnsi="Verdana"/>
                <w:sz w:val="18"/>
                <w:szCs w:val="18"/>
                <w:highlight w:val="yellow"/>
              </w:rPr>
            </w:pPr>
            <w:r w:rsidRPr="00D605D6">
              <w:rPr>
                <w:rFonts w:ascii="Verdana" w:hAnsi="Verdana"/>
                <w:sz w:val="18"/>
                <w:szCs w:val="18"/>
              </w:rPr>
              <w:t>Neuskutočňuje sa</w:t>
            </w:r>
          </w:p>
        </w:tc>
      </w:tr>
      <w:tr w:rsidR="00E164A9" w:rsidRPr="001970F2"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Kategórie dotknutých osôb   </w:t>
            </w:r>
          </w:p>
        </w:tc>
        <w:tc>
          <w:tcPr>
            <w:tcW w:w="5754" w:type="dxa"/>
          </w:tcPr>
          <w:p w:rsidR="00E164A9" w:rsidRPr="00112B4B" w:rsidRDefault="00E164A9" w:rsidP="00112B4B">
            <w:pPr>
              <w:spacing w:after="0" w:line="240" w:lineRule="auto"/>
              <w:rPr>
                <w:rFonts w:ascii="Verdana" w:hAnsi="Verdana"/>
                <w:sz w:val="18"/>
                <w:szCs w:val="18"/>
              </w:rPr>
            </w:pPr>
            <w:r w:rsidRPr="00112B4B">
              <w:rPr>
                <w:rFonts w:ascii="Verdana" w:hAnsi="Verdana"/>
                <w:sz w:val="18"/>
                <w:szCs w:val="18"/>
              </w:rPr>
              <w:t>žiadatelia – fyzické osoby</w:t>
            </w:r>
          </w:p>
        </w:tc>
      </w:tr>
      <w:tr w:rsidR="00E164A9" w:rsidRPr="003F389B"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3F389B" w:rsidRDefault="00E164A9" w:rsidP="00112B4B">
            <w:pPr>
              <w:spacing w:after="0" w:line="240" w:lineRule="auto"/>
              <w:jc w:val="both"/>
              <w:rPr>
                <w:rFonts w:ascii="Verdana" w:hAnsi="Verdana"/>
                <w:b/>
                <w:sz w:val="18"/>
                <w:szCs w:val="18"/>
              </w:rPr>
            </w:pPr>
            <w:r>
              <w:br w:type="page"/>
            </w:r>
            <w:r>
              <w:rPr>
                <w:rFonts w:ascii="Verdana" w:hAnsi="Verdana"/>
                <w:b/>
                <w:sz w:val="18"/>
                <w:szCs w:val="18"/>
              </w:rPr>
              <w:t>8</w:t>
            </w:r>
            <w:r w:rsidRPr="003F389B">
              <w:rPr>
                <w:rFonts w:ascii="Verdana" w:hAnsi="Verdana"/>
                <w:b/>
                <w:sz w:val="18"/>
                <w:szCs w:val="18"/>
              </w:rPr>
              <w:t xml:space="preserve"> EVIDENCIA PRIESTUPCOV </w:t>
            </w:r>
          </w:p>
        </w:tc>
      </w:tr>
      <w:tr w:rsidR="00E164A9" w:rsidRPr="003F389B" w:rsidTr="00623208">
        <w:trPr>
          <w:trHeight w:val="291"/>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right"/>
              <w:rPr>
                <w:rFonts w:ascii="Verdana" w:hAnsi="Verdana"/>
                <w:sz w:val="18"/>
                <w:szCs w:val="18"/>
              </w:rPr>
            </w:pP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 xml:space="preserve">Evidencia priestupkov,  záznamy z telefonických hovorov a hovorov z rádiostaníc, záznamy z monitorovania kamerami, vybavovanie sťažností, žiadostí a podnetov postúpených na </w:t>
            </w:r>
            <w:r>
              <w:rPr>
                <w:rFonts w:ascii="Verdana" w:hAnsi="Verdana"/>
                <w:sz w:val="18"/>
                <w:szCs w:val="18"/>
              </w:rPr>
              <w:t>obecnú</w:t>
            </w:r>
            <w:r w:rsidRPr="003F389B">
              <w:rPr>
                <w:rFonts w:ascii="Verdana" w:hAnsi="Verdana"/>
                <w:sz w:val="18"/>
                <w:szCs w:val="18"/>
              </w:rPr>
              <w:t xml:space="preserve"> políciu. </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112B4B" w:rsidP="00112B4B">
            <w:pPr>
              <w:spacing w:after="0" w:line="240" w:lineRule="auto"/>
              <w:rPr>
                <w:rFonts w:ascii="Verdana" w:hAnsi="Verdana"/>
                <w:sz w:val="18"/>
                <w:szCs w:val="18"/>
              </w:rPr>
            </w:pPr>
            <w:r>
              <w:rPr>
                <w:rFonts w:ascii="Verdana" w:hAnsi="Verdana"/>
                <w:sz w:val="18"/>
                <w:szCs w:val="18"/>
              </w:rPr>
              <w:t xml:space="preserve">IS </w:t>
            </w:r>
            <w:r w:rsidR="00E164A9" w:rsidRPr="003F389B">
              <w:rPr>
                <w:rFonts w:ascii="Verdana" w:hAnsi="Verdana"/>
                <w:sz w:val="18"/>
                <w:szCs w:val="18"/>
              </w:rPr>
              <w:t xml:space="preserve">Evidencia priestupcov </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E164A9" w:rsidP="00112B4B">
            <w:pPr>
              <w:widowControl w:val="0"/>
              <w:autoSpaceDE w:val="0"/>
              <w:autoSpaceDN w:val="0"/>
              <w:adjustRightInd w:val="0"/>
              <w:spacing w:after="0" w:line="240" w:lineRule="auto"/>
              <w:jc w:val="both"/>
              <w:rPr>
                <w:rFonts w:ascii="Verdana" w:hAnsi="Verdana"/>
                <w:sz w:val="18"/>
                <w:szCs w:val="18"/>
              </w:rPr>
            </w:pPr>
            <w:r w:rsidRPr="003F389B">
              <w:rPr>
                <w:rFonts w:ascii="Verdana" w:hAnsi="Verdana"/>
                <w:sz w:val="18"/>
                <w:szCs w:val="18"/>
              </w:rPr>
              <w:t xml:space="preserve">Spracúvanie osobných údajov je povolené zákonom </w:t>
            </w:r>
            <w:r w:rsidRPr="003F389B">
              <w:rPr>
                <w:rFonts w:ascii="Verdana" w:hAnsi="Verdana"/>
                <w:sz w:val="18"/>
                <w:szCs w:val="18"/>
              </w:rPr>
              <w:br/>
              <w:t xml:space="preserve">č. 564/1991 Zb. o obecnej polícii v znení neskorších predpisov, zákonom č. 171/1993 Z. z. o Policajnom zbore v znení neskorších predpisov, zákonom SNR č. 372/1990 Zb. o priestupkoch, zákonom  č. 71/1967 Zb. o správnom konaní (Správny poriadok) v platnom znení, zákonom </w:t>
            </w:r>
            <w:r w:rsidRPr="003F389B">
              <w:rPr>
                <w:rFonts w:ascii="Verdana" w:hAnsi="Verdana"/>
                <w:sz w:val="18"/>
                <w:szCs w:val="18"/>
              </w:rPr>
              <w:br/>
              <w:t xml:space="preserve">č. 84/1990 Zb. o zhromaždovacom práve, zákon </w:t>
            </w:r>
            <w:r w:rsidRPr="003F389B">
              <w:rPr>
                <w:rFonts w:ascii="Verdana" w:hAnsi="Verdana"/>
                <w:sz w:val="18"/>
                <w:szCs w:val="18"/>
              </w:rPr>
              <w:br/>
              <w:t>č. 135/1961 Zb. o pozemných komunikáciách v znení neskorších podpisov, zákon č. 79/2015 Z. z. o odpadoch v znení neskorších predpisov, zákonom NR SR č. 596/2003 Zb. o štátnej správe v školstve a v školskej samospráve, zákonom č. 245/2008 Z. z. o výchove a vzdelávaní v znení neskorších predpisov.</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widowControl w:val="0"/>
              <w:autoSpaceDE w:val="0"/>
              <w:autoSpaceDN w:val="0"/>
              <w:adjustRightInd w:val="0"/>
              <w:spacing w:after="0" w:line="240" w:lineRule="auto"/>
              <w:jc w:val="both"/>
              <w:rPr>
                <w:rFonts w:ascii="Verdana" w:hAnsi="Verdana"/>
                <w:sz w:val="18"/>
                <w:szCs w:val="18"/>
              </w:rPr>
            </w:pPr>
            <w:r w:rsidRPr="003F389B">
              <w:rPr>
                <w:rFonts w:ascii="Verdana" w:hAnsi="Verdana"/>
                <w:sz w:val="18"/>
                <w:szCs w:val="18"/>
              </w:rPr>
              <w:t>Údaje z evidencie priestupkov sa poskytujú</w:t>
            </w:r>
          </w:p>
          <w:p w:rsidR="00E164A9" w:rsidRPr="003F389B" w:rsidRDefault="00E164A9" w:rsidP="00112B4B">
            <w:pPr>
              <w:widowControl w:val="0"/>
              <w:autoSpaceDE w:val="0"/>
              <w:autoSpaceDN w:val="0"/>
              <w:adjustRightInd w:val="0"/>
              <w:spacing w:after="0" w:line="240" w:lineRule="auto"/>
              <w:jc w:val="both"/>
              <w:rPr>
                <w:rFonts w:ascii="Verdana" w:hAnsi="Verdana"/>
                <w:sz w:val="18"/>
                <w:szCs w:val="18"/>
              </w:rPr>
            </w:pPr>
            <w:r w:rsidRPr="003F389B">
              <w:rPr>
                <w:rFonts w:ascii="Verdana" w:hAnsi="Verdana"/>
                <w:sz w:val="18"/>
                <w:szCs w:val="18"/>
              </w:rPr>
              <w:t>a) osobe uvedenej v evidencii,</w:t>
            </w:r>
          </w:p>
          <w:p w:rsidR="00E164A9" w:rsidRPr="003F389B" w:rsidRDefault="00E164A9" w:rsidP="00112B4B">
            <w:pPr>
              <w:widowControl w:val="0"/>
              <w:autoSpaceDE w:val="0"/>
              <w:autoSpaceDN w:val="0"/>
              <w:adjustRightInd w:val="0"/>
              <w:spacing w:after="0" w:line="240" w:lineRule="auto"/>
              <w:jc w:val="both"/>
              <w:rPr>
                <w:rFonts w:ascii="Verdana" w:hAnsi="Verdana"/>
                <w:sz w:val="18"/>
                <w:szCs w:val="18"/>
              </w:rPr>
            </w:pPr>
            <w:r w:rsidRPr="003F389B">
              <w:rPr>
                <w:rFonts w:ascii="Verdana" w:hAnsi="Verdana"/>
                <w:sz w:val="18"/>
                <w:szCs w:val="18"/>
              </w:rPr>
              <w:t>b) súdom,</w:t>
            </w:r>
          </w:p>
          <w:p w:rsidR="00E164A9" w:rsidRPr="003F389B" w:rsidRDefault="00E164A9" w:rsidP="00112B4B">
            <w:pPr>
              <w:widowControl w:val="0"/>
              <w:autoSpaceDE w:val="0"/>
              <w:autoSpaceDN w:val="0"/>
              <w:adjustRightInd w:val="0"/>
              <w:spacing w:after="0" w:line="240" w:lineRule="auto"/>
              <w:jc w:val="both"/>
              <w:rPr>
                <w:rFonts w:ascii="Verdana" w:hAnsi="Verdana"/>
                <w:sz w:val="18"/>
                <w:szCs w:val="18"/>
              </w:rPr>
            </w:pPr>
            <w:r w:rsidRPr="003F389B">
              <w:rPr>
                <w:rFonts w:ascii="Verdana" w:hAnsi="Verdana"/>
                <w:sz w:val="18"/>
                <w:szCs w:val="18"/>
              </w:rPr>
              <w:t>c) orgánom činným v trestnom konaní,</w:t>
            </w:r>
          </w:p>
          <w:p w:rsidR="00E164A9" w:rsidRPr="003F389B" w:rsidRDefault="00E164A9" w:rsidP="00112B4B">
            <w:pPr>
              <w:widowControl w:val="0"/>
              <w:autoSpaceDE w:val="0"/>
              <w:autoSpaceDN w:val="0"/>
              <w:adjustRightInd w:val="0"/>
              <w:spacing w:after="0" w:line="240" w:lineRule="auto"/>
              <w:jc w:val="both"/>
              <w:rPr>
                <w:rFonts w:ascii="Verdana" w:hAnsi="Verdana"/>
                <w:sz w:val="18"/>
                <w:szCs w:val="18"/>
              </w:rPr>
            </w:pPr>
            <w:r w:rsidRPr="003F389B">
              <w:rPr>
                <w:rFonts w:ascii="Verdana" w:hAnsi="Verdana"/>
                <w:sz w:val="18"/>
                <w:szCs w:val="18"/>
              </w:rPr>
              <w:t>d) orgánom oprávneným objasňovať priestupky a správnym orgánom oprávneným prejednávať priestupky aj podľa osobitného zákona,</w:t>
            </w:r>
          </w:p>
          <w:p w:rsidR="00E164A9" w:rsidRPr="003F389B" w:rsidRDefault="00E164A9" w:rsidP="00112B4B">
            <w:pPr>
              <w:widowControl w:val="0"/>
              <w:autoSpaceDE w:val="0"/>
              <w:autoSpaceDN w:val="0"/>
              <w:adjustRightInd w:val="0"/>
              <w:spacing w:after="0" w:line="240" w:lineRule="auto"/>
              <w:jc w:val="both"/>
              <w:rPr>
                <w:rFonts w:ascii="Verdana" w:hAnsi="Verdana"/>
                <w:sz w:val="18"/>
                <w:szCs w:val="18"/>
              </w:rPr>
            </w:pPr>
            <w:r w:rsidRPr="003F389B">
              <w:rPr>
                <w:rFonts w:ascii="Verdana" w:hAnsi="Verdana"/>
                <w:sz w:val="18"/>
                <w:szCs w:val="18"/>
              </w:rPr>
              <w:t>e) iným orgánom, o ktorých to ustanovuje osobitný zákon,</w:t>
            </w:r>
          </w:p>
          <w:p w:rsidR="00E164A9" w:rsidRPr="003F389B" w:rsidRDefault="00E164A9" w:rsidP="00112B4B">
            <w:pPr>
              <w:widowControl w:val="0"/>
              <w:autoSpaceDE w:val="0"/>
              <w:autoSpaceDN w:val="0"/>
              <w:adjustRightInd w:val="0"/>
              <w:spacing w:after="0" w:line="240" w:lineRule="auto"/>
              <w:jc w:val="both"/>
              <w:rPr>
                <w:rFonts w:ascii="Verdana" w:hAnsi="Verdana"/>
                <w:sz w:val="18"/>
                <w:szCs w:val="18"/>
              </w:rPr>
            </w:pPr>
            <w:r w:rsidRPr="003F389B">
              <w:rPr>
                <w:rFonts w:ascii="Verdana" w:hAnsi="Verdana"/>
                <w:sz w:val="18"/>
                <w:szCs w:val="18"/>
              </w:rPr>
              <w:t>f) súdom, justičným a správnym orgánom iných štátov.</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6"/>
        </w:trPr>
        <w:tc>
          <w:tcPr>
            <w:tcW w:w="3402"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na vymazanie os. údajov</w:t>
            </w:r>
          </w:p>
        </w:tc>
        <w:tc>
          <w:tcPr>
            <w:tcW w:w="5754" w:type="dxa"/>
            <w:vAlign w:val="center"/>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tcPr>
          <w:p w:rsidR="00E164A9" w:rsidRDefault="00E164A9" w:rsidP="00112B4B">
            <w:pPr>
              <w:spacing w:after="0" w:line="240" w:lineRule="auto"/>
              <w:jc w:val="both"/>
              <w:rPr>
                <w:rFonts w:ascii="Verdana" w:hAnsi="Verdana"/>
                <w:sz w:val="18"/>
                <w:szCs w:val="18"/>
              </w:rPr>
            </w:pPr>
          </w:p>
          <w:p w:rsidR="00E164A9" w:rsidRPr="003F389B" w:rsidRDefault="00E164A9" w:rsidP="00112B4B">
            <w:pPr>
              <w:spacing w:after="0" w:line="240" w:lineRule="auto"/>
              <w:jc w:val="both"/>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E164A9" w:rsidP="00112B4B">
            <w:pPr>
              <w:tabs>
                <w:tab w:val="left" w:pos="284"/>
              </w:tabs>
              <w:spacing w:after="0" w:line="240" w:lineRule="auto"/>
              <w:contextualSpacing/>
              <w:jc w:val="both"/>
              <w:rPr>
                <w:rFonts w:ascii="Verdana" w:hAnsi="Verdana" w:cs="Lucida Sans Unicode"/>
                <w:iCs/>
                <w:sz w:val="18"/>
                <w:szCs w:val="18"/>
              </w:rPr>
            </w:pPr>
            <w:r w:rsidRPr="003F389B">
              <w:rPr>
                <w:rFonts w:ascii="Verdana" w:hAnsi="Verdana" w:cs="Lucida Sans Unicode"/>
                <w:iCs/>
                <w:sz w:val="18"/>
                <w:szCs w:val="18"/>
              </w:rPr>
              <w:t>priestupcovia</w:t>
            </w:r>
          </w:p>
        </w:tc>
      </w:tr>
      <w:tr w:rsidR="00E164A9" w:rsidRPr="00AF4BBB"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AF4BBB" w:rsidRDefault="00E164A9" w:rsidP="00112B4B">
            <w:pPr>
              <w:spacing w:after="0" w:line="240" w:lineRule="auto"/>
              <w:jc w:val="both"/>
              <w:rPr>
                <w:rFonts w:ascii="Verdana" w:hAnsi="Verdana"/>
                <w:b/>
                <w:sz w:val="18"/>
                <w:szCs w:val="18"/>
              </w:rPr>
            </w:pPr>
            <w:r>
              <w:rPr>
                <w:rFonts w:ascii="Verdana" w:hAnsi="Verdana"/>
                <w:b/>
                <w:sz w:val="18"/>
                <w:szCs w:val="18"/>
              </w:rPr>
              <w:t>9</w:t>
            </w:r>
            <w:r w:rsidRPr="00AF4BBB">
              <w:rPr>
                <w:rFonts w:ascii="Verdana" w:hAnsi="Verdana"/>
                <w:b/>
                <w:sz w:val="18"/>
                <w:szCs w:val="18"/>
              </w:rPr>
              <w:t xml:space="preserve"> EVIDENCIA OBYVATEĽOV A STAVIEB</w:t>
            </w:r>
          </w:p>
        </w:tc>
      </w:tr>
      <w:tr w:rsidR="00E164A9" w:rsidRPr="00AF4BBB" w:rsidTr="00623208">
        <w:trPr>
          <w:trHeight w:val="659"/>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Účel spracúvania osobných údajov</w:t>
            </w:r>
          </w:p>
          <w:p w:rsidR="00E164A9" w:rsidRPr="00AF4BBB" w:rsidRDefault="00E164A9" w:rsidP="00112B4B">
            <w:pPr>
              <w:spacing w:after="0" w:line="240" w:lineRule="auto"/>
              <w:jc w:val="right"/>
              <w:rPr>
                <w:rFonts w:ascii="Verdana" w:hAnsi="Verdana"/>
                <w:sz w:val="18"/>
                <w:szCs w:val="18"/>
              </w:rPr>
            </w:pPr>
          </w:p>
        </w:tc>
        <w:tc>
          <w:tcPr>
            <w:tcW w:w="5754" w:type="dxa"/>
          </w:tcPr>
          <w:p w:rsidR="00E164A9" w:rsidRPr="00AF4BBB" w:rsidRDefault="00E164A9" w:rsidP="00112B4B">
            <w:pPr>
              <w:spacing w:after="0" w:line="240" w:lineRule="auto"/>
              <w:jc w:val="both"/>
              <w:rPr>
                <w:rFonts w:ascii="Verdana" w:hAnsi="Verdana" w:cs="Arial"/>
                <w:bCs/>
                <w:color w:val="000000"/>
                <w:sz w:val="18"/>
                <w:szCs w:val="18"/>
              </w:rPr>
            </w:pPr>
            <w:r w:rsidRPr="00BC7935">
              <w:rPr>
                <w:rFonts w:ascii="Verdana" w:hAnsi="Verdana"/>
                <w:sz w:val="18"/>
                <w:szCs w:val="18"/>
              </w:rPr>
              <w:t>Tento informačný systém predstavuje nosnú časť celého systému, spravuje informácie o </w:t>
            </w:r>
            <w:r>
              <w:rPr>
                <w:rFonts w:ascii="Verdana" w:hAnsi="Verdana"/>
                <w:b/>
                <w:sz w:val="18"/>
                <w:szCs w:val="18"/>
              </w:rPr>
              <w:t>obyvateľoch Obce Šemša</w:t>
            </w:r>
            <w:r w:rsidRPr="00BC7935">
              <w:rPr>
                <w:rFonts w:ascii="Verdana" w:hAnsi="Verdana"/>
                <w:b/>
                <w:sz w:val="18"/>
                <w:szCs w:val="18"/>
              </w:rPr>
              <w:t xml:space="preserve"> </w:t>
            </w:r>
            <w:r w:rsidRPr="00BC7935">
              <w:rPr>
                <w:rFonts w:ascii="Verdana" w:hAnsi="Verdana"/>
                <w:sz w:val="18"/>
                <w:szCs w:val="18"/>
              </w:rPr>
              <w:t>a s tým súvisiace úkony. Ďalej vedie evidenciu pobytu občanov, vykonáva zmeny trvalého pobytu, vydáva potvrdenia o trvalom pobyte, vedie evidenciu súpisných</w:t>
            </w:r>
            <w:r>
              <w:rPr>
                <w:rFonts w:ascii="Verdana" w:hAnsi="Verdana"/>
                <w:sz w:val="18"/>
                <w:szCs w:val="18"/>
              </w:rPr>
              <w:br/>
            </w:r>
            <w:r w:rsidRPr="00BC7935">
              <w:rPr>
                <w:rFonts w:ascii="Verdana" w:hAnsi="Verdana"/>
                <w:sz w:val="18"/>
                <w:szCs w:val="18"/>
              </w:rPr>
              <w:t>a orientačných čísiel stavieb, vydáva rozhodnutia o pridelení súpisných a orientačných čísiel. Ďalej vedie evidenciu obyvateľstva a prihlasuje osoby na trvalý alebo prechodný pobyt, spolupôsobí pri zabezpečení sčítania obyvateľov, domov a bytov, vedie zoznamy ulíc obce, zabezpečuje číslovanie budov, stavieb a garáží v obci.</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Názov informačného systému  </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 xml:space="preserve">IS </w:t>
            </w:r>
            <w:r w:rsidRPr="00AF4BBB">
              <w:rPr>
                <w:rFonts w:ascii="Verdana" w:hAnsi="Verdana"/>
                <w:sz w:val="18"/>
                <w:szCs w:val="18"/>
              </w:rPr>
              <w:t>Evidencia obyvateľov a stavieb</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Právny základ</w:t>
            </w:r>
          </w:p>
        </w:tc>
        <w:tc>
          <w:tcPr>
            <w:tcW w:w="5754" w:type="dxa"/>
          </w:tcPr>
          <w:p w:rsidR="00E164A9" w:rsidRPr="00AF4BBB" w:rsidRDefault="00E164A9" w:rsidP="00112B4B">
            <w:pPr>
              <w:spacing w:after="0" w:line="240" w:lineRule="auto"/>
              <w:jc w:val="both"/>
              <w:rPr>
                <w:rFonts w:ascii="Verdana" w:hAnsi="Verdana"/>
                <w:sz w:val="18"/>
                <w:szCs w:val="18"/>
              </w:rPr>
            </w:pPr>
            <w:r w:rsidRPr="00D26771">
              <w:rPr>
                <w:rFonts w:ascii="Verdana" w:hAnsi="Verdana" w:cs="Lucida Sans Unicode"/>
                <w:sz w:val="18"/>
                <w:szCs w:val="18"/>
              </w:rPr>
              <w:t>Spracúvanie osobných údajov je povolené Ústavou Slovenskej republiky</w:t>
            </w:r>
            <w:r>
              <w:rPr>
                <w:rFonts w:ascii="Verdana" w:hAnsi="Verdana" w:cs="Lucida Sans Unicode"/>
                <w:sz w:val="18"/>
                <w:szCs w:val="18"/>
              </w:rPr>
              <w:t>, zákonom NR SR č. 369/1990 Zb.</w:t>
            </w:r>
            <w:r>
              <w:rPr>
                <w:rFonts w:ascii="Verdana" w:hAnsi="Verdana" w:cs="Lucida Sans Unicode"/>
                <w:sz w:val="18"/>
                <w:szCs w:val="18"/>
              </w:rPr>
              <w:br/>
            </w:r>
            <w:r w:rsidRPr="00D26771">
              <w:rPr>
                <w:rFonts w:ascii="Verdana" w:hAnsi="Verdana" w:cs="Lucida Sans Unicode"/>
                <w:sz w:val="18"/>
                <w:szCs w:val="18"/>
              </w:rPr>
              <w:t>o obecnom zriadení, zákonom NR SR č. 253/1998 Z. z.</w:t>
            </w:r>
            <w:r>
              <w:rPr>
                <w:rFonts w:ascii="Verdana" w:hAnsi="Verdana" w:cs="Lucida Sans Unicode"/>
                <w:sz w:val="18"/>
                <w:szCs w:val="18"/>
              </w:rPr>
              <w:br/>
            </w:r>
            <w:r w:rsidRPr="00D26771">
              <w:rPr>
                <w:rFonts w:ascii="Verdana" w:hAnsi="Verdana" w:cs="Lucida Sans Unicode"/>
                <w:sz w:val="18"/>
                <w:szCs w:val="18"/>
              </w:rPr>
              <w:t xml:space="preserve">o hlásení pobytov občanov SR a registri obyvateľov SR, zákonom NR SR č. 145/1995 Z. z. o správnych poplatkoch, zákonom NR SR č. 540/2001 Z. z. o štátnej štatistike zákonom NR SR č. 191/1994 Z. z. o označovaní obcí </w:t>
            </w:r>
            <w:r>
              <w:rPr>
                <w:rFonts w:ascii="Verdana" w:hAnsi="Verdana" w:cs="Lucida Sans Unicode"/>
                <w:sz w:val="18"/>
                <w:szCs w:val="18"/>
              </w:rPr>
              <w:br/>
            </w:r>
            <w:r w:rsidRPr="00D26771">
              <w:rPr>
                <w:rFonts w:ascii="Verdana" w:hAnsi="Verdana" w:cs="Lucida Sans Unicode"/>
                <w:sz w:val="18"/>
                <w:szCs w:val="18"/>
              </w:rPr>
              <w:lastRenderedPageBreak/>
              <w:t>v jazyku náro</w:t>
            </w:r>
            <w:r>
              <w:rPr>
                <w:rFonts w:ascii="Verdana" w:hAnsi="Verdana" w:cs="Lucida Sans Unicode"/>
                <w:sz w:val="18"/>
                <w:szCs w:val="18"/>
              </w:rPr>
              <w:t>dnostných menšín, zákonom NR SR</w:t>
            </w:r>
            <w:r>
              <w:rPr>
                <w:rFonts w:ascii="Verdana" w:hAnsi="Verdana" w:cs="Lucida Sans Unicode"/>
                <w:sz w:val="18"/>
                <w:szCs w:val="18"/>
              </w:rPr>
              <w:br/>
            </w:r>
            <w:r w:rsidRPr="00D26771">
              <w:rPr>
                <w:rFonts w:ascii="Verdana" w:hAnsi="Verdana" w:cs="Lucida Sans Unicode"/>
                <w:sz w:val="18"/>
                <w:szCs w:val="18"/>
              </w:rPr>
              <w:t xml:space="preserve">č. 395/2002 Z. z. o archívoch a registratúrach, zákonom NR SR č.599/2001 Z. z. </w:t>
            </w:r>
            <w:r>
              <w:rPr>
                <w:rFonts w:ascii="Verdana" w:hAnsi="Verdana" w:cs="Lucida Sans Unicode"/>
                <w:sz w:val="18"/>
                <w:szCs w:val="18"/>
              </w:rPr>
              <w:t>o osvedčovaní listín a podpisov</w:t>
            </w:r>
            <w:r>
              <w:rPr>
                <w:rFonts w:ascii="Verdana" w:hAnsi="Verdana" w:cs="Lucida Sans Unicode"/>
                <w:sz w:val="18"/>
                <w:szCs w:val="18"/>
              </w:rPr>
              <w:br/>
            </w:r>
            <w:r w:rsidRPr="00D26771">
              <w:rPr>
                <w:rFonts w:ascii="Verdana" w:hAnsi="Verdana" w:cs="Lucida Sans Unicode"/>
                <w:sz w:val="18"/>
                <w:szCs w:val="18"/>
              </w:rPr>
              <w:t>na listinách okr</w:t>
            </w:r>
            <w:r>
              <w:rPr>
                <w:rFonts w:ascii="Verdana" w:hAnsi="Verdana" w:cs="Lucida Sans Unicode"/>
                <w:sz w:val="18"/>
                <w:szCs w:val="18"/>
              </w:rPr>
              <w:t>esnými úradmi a obcami, zákonom</w:t>
            </w:r>
            <w:r>
              <w:rPr>
                <w:rFonts w:ascii="Verdana" w:hAnsi="Verdana" w:cs="Lucida Sans Unicode"/>
                <w:sz w:val="18"/>
                <w:szCs w:val="18"/>
              </w:rPr>
              <w:br/>
            </w:r>
            <w:r w:rsidRPr="00D26771">
              <w:rPr>
                <w:rFonts w:ascii="Verdana" w:hAnsi="Verdana" w:cs="Lucida Sans Unicode"/>
                <w:sz w:val="18"/>
                <w:szCs w:val="18"/>
              </w:rPr>
              <w:t>č. 36/2005 Zb. o rodine a o zmene a doplnení niektorých zákonov v znení nesk</w:t>
            </w:r>
            <w:r>
              <w:rPr>
                <w:rFonts w:ascii="Verdana" w:hAnsi="Verdana" w:cs="Lucida Sans Unicode"/>
                <w:sz w:val="18"/>
                <w:szCs w:val="18"/>
              </w:rPr>
              <w:t>orších predpisov, zákonom NR SR</w:t>
            </w:r>
            <w:r>
              <w:rPr>
                <w:rFonts w:ascii="Verdana" w:hAnsi="Verdana" w:cs="Lucida Sans Unicode"/>
                <w:sz w:val="18"/>
                <w:szCs w:val="18"/>
              </w:rPr>
              <w:br/>
            </w:r>
            <w:r w:rsidRPr="00D26771">
              <w:rPr>
                <w:rFonts w:ascii="Verdana" w:hAnsi="Verdana" w:cs="Lucida Sans Unicode"/>
                <w:sz w:val="18"/>
                <w:szCs w:val="18"/>
              </w:rPr>
              <w:t>č. 211/2000 Z. z. o slobod</w:t>
            </w:r>
            <w:r>
              <w:rPr>
                <w:rFonts w:ascii="Verdana" w:hAnsi="Verdana" w:cs="Lucida Sans Unicode"/>
                <w:sz w:val="18"/>
                <w:szCs w:val="18"/>
              </w:rPr>
              <w:t>e informácií, zákonom NR SR</w:t>
            </w:r>
            <w:r>
              <w:rPr>
                <w:rFonts w:ascii="Verdana" w:hAnsi="Verdana" w:cs="Lucida Sans Unicode"/>
                <w:sz w:val="18"/>
                <w:szCs w:val="18"/>
              </w:rPr>
              <w:br/>
            </w:r>
            <w:r w:rsidRPr="00D26771">
              <w:rPr>
                <w:rFonts w:ascii="Verdana" w:hAnsi="Verdana" w:cs="Lucida Sans Unicode"/>
                <w:sz w:val="18"/>
                <w:szCs w:val="18"/>
              </w:rPr>
              <w:t>č. 241/2001 Z. z. o ochrane utajovaných skutočností, Občianskym zákonníkom, Občianskym súdnym poriadkom, Trestným zákonom, Trestným poriadkom, vyhláškou MV SR č. 31/2003 ktorou sa ustanovujú podrobnosti o označovaní ulíc a iných verejných priestranstiev a o  číslovaní stavieb.</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lastRenderedPageBreak/>
              <w:br w:type="page"/>
            </w:r>
            <w:r w:rsidRPr="00AF4BBB">
              <w:rPr>
                <w:rFonts w:ascii="Verdana" w:hAnsi="Verdana"/>
                <w:sz w:val="18"/>
                <w:szCs w:val="18"/>
              </w:rPr>
              <w:t xml:space="preserve">Kategórie príjemcov </w:t>
            </w:r>
          </w:p>
        </w:tc>
        <w:tc>
          <w:tcPr>
            <w:tcW w:w="5754" w:type="dxa"/>
          </w:tcPr>
          <w:p w:rsidR="00E164A9" w:rsidRPr="00AF4BBB" w:rsidRDefault="00112B4B" w:rsidP="00112B4B">
            <w:pPr>
              <w:pStyle w:val="NormlnyWWW"/>
              <w:spacing w:before="0" w:beforeAutospacing="0" w:after="0" w:afterAutospacing="0"/>
              <w:jc w:val="both"/>
              <w:rPr>
                <w:rFonts w:ascii="Verdana" w:hAnsi="Verdana"/>
                <w:sz w:val="18"/>
                <w:szCs w:val="18"/>
              </w:rPr>
            </w:pPr>
            <w:r>
              <w:rPr>
                <w:rFonts w:ascii="Verdana" w:hAnsi="Verdana" w:cs="Verdana"/>
                <w:iCs/>
                <w:sz w:val="18"/>
                <w:szCs w:val="18"/>
              </w:rPr>
              <w:t>o</w:t>
            </w:r>
            <w:r w:rsidR="00E164A9" w:rsidRPr="00792244">
              <w:rPr>
                <w:rFonts w:ascii="Verdana" w:hAnsi="Verdana" w:cs="Verdana"/>
                <w:iCs/>
                <w:sz w:val="18"/>
                <w:szCs w:val="18"/>
              </w:rPr>
              <w:t>kresný úrad, zdravotné poisťovne, sociálna poisťovňa, exekútorské úrady, súdy, prokuratúra, policajné zbory, miestne, obvodné úrady, katastrálny úrad, daňový úrad, pozemkový úrad, ministerstvo obrany, Pôdohospodárska platobná agentúra, Slovenský pozemkový fond,</w:t>
            </w:r>
            <w:r w:rsidR="00E164A9">
              <w:rPr>
                <w:rFonts w:ascii="Verdana" w:hAnsi="Verdana" w:cs="Verdana"/>
                <w:iCs/>
                <w:sz w:val="18"/>
                <w:szCs w:val="18"/>
              </w:rPr>
              <w:t xml:space="preserve"> </w:t>
            </w:r>
            <w:r w:rsidR="00E164A9" w:rsidRPr="00792244">
              <w:rPr>
                <w:rFonts w:ascii="Verdana" w:hAnsi="Verdana" w:cs="Lucida Sans Unicode"/>
                <w:iCs/>
                <w:sz w:val="18"/>
                <w:szCs w:val="18"/>
              </w:rPr>
              <w:t>iné oprávnené subjekty</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Cezhraničný prenos os. údajov</w:t>
            </w:r>
          </w:p>
        </w:tc>
        <w:tc>
          <w:tcPr>
            <w:tcW w:w="5754" w:type="dxa"/>
          </w:tcPr>
          <w:p w:rsidR="00E164A9" w:rsidRPr="00AF4BBB" w:rsidRDefault="00E164A9" w:rsidP="00112B4B">
            <w:pPr>
              <w:spacing w:after="0" w:line="240" w:lineRule="auto"/>
              <w:jc w:val="both"/>
              <w:rPr>
                <w:rFonts w:ascii="Verdana" w:hAnsi="Verdana"/>
                <w:sz w:val="18"/>
                <w:szCs w:val="18"/>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1437BF" w:rsidP="00112B4B">
            <w:pPr>
              <w:spacing w:after="0" w:line="240" w:lineRule="auto"/>
              <w:rPr>
                <w:rFonts w:ascii="Verdana" w:hAnsi="Verdana"/>
                <w:sz w:val="18"/>
                <w:szCs w:val="18"/>
              </w:rPr>
            </w:pPr>
            <w:r>
              <w:br w:type="page"/>
            </w:r>
            <w:r w:rsidR="00E164A9" w:rsidRPr="00AF4BBB">
              <w:rPr>
                <w:rFonts w:ascii="Verdana" w:hAnsi="Verdana"/>
                <w:sz w:val="18"/>
                <w:szCs w:val="18"/>
              </w:rPr>
              <w:t>Lehoty na vymazanie os. údajov</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Lehoty sú uvedené v registratúrnom poriadku – registratúrnom pláne obce.</w:t>
            </w:r>
          </w:p>
        </w:tc>
      </w:tr>
      <w:tr w:rsidR="00E164A9" w:rsidRPr="00AF4BBB" w:rsidTr="00623208">
        <w:trPr>
          <w:trHeight w:val="20"/>
        </w:trPr>
        <w:tc>
          <w:tcPr>
            <w:tcW w:w="3402" w:type="dxa"/>
            <w:vAlign w:val="center"/>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Informácia o existencii automatizovaného rozhodovania vrátane profilovania</w:t>
            </w:r>
          </w:p>
        </w:tc>
        <w:tc>
          <w:tcPr>
            <w:tcW w:w="5754" w:type="dxa"/>
            <w:vAlign w:val="center"/>
          </w:tcPr>
          <w:p w:rsidR="00E164A9" w:rsidRPr="00AF4BBB" w:rsidRDefault="00E164A9" w:rsidP="00112B4B">
            <w:pPr>
              <w:spacing w:after="0" w:line="240" w:lineRule="auto"/>
              <w:rPr>
                <w:rFonts w:ascii="Verdana" w:hAnsi="Verdana"/>
                <w:sz w:val="18"/>
                <w:szCs w:val="18"/>
                <w:highlight w:val="yellow"/>
              </w:rPr>
            </w:pPr>
            <w:r w:rsidRPr="00AF4BBB">
              <w:rPr>
                <w:rFonts w:ascii="Verdana" w:hAnsi="Verdana"/>
                <w:sz w:val="18"/>
                <w:szCs w:val="18"/>
              </w:rPr>
              <w:t>Neuskutočňuje sa</w:t>
            </w:r>
          </w:p>
        </w:tc>
      </w:tr>
      <w:tr w:rsidR="00E164A9" w:rsidRPr="00AF4BBB" w:rsidTr="00623208">
        <w:trPr>
          <w:trHeight w:val="242"/>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Kategórie dotknutých osôb   </w:t>
            </w:r>
          </w:p>
        </w:tc>
        <w:tc>
          <w:tcPr>
            <w:tcW w:w="5754" w:type="dxa"/>
          </w:tcPr>
          <w:p w:rsidR="00E164A9" w:rsidRPr="00AF4BBB" w:rsidRDefault="00112B4B" w:rsidP="00112B4B">
            <w:pPr>
              <w:pStyle w:val="NormlnyWWW"/>
              <w:widowControl w:val="0"/>
              <w:tabs>
                <w:tab w:val="left" w:pos="1440"/>
              </w:tabs>
              <w:suppressAutoHyphens/>
              <w:spacing w:before="0" w:beforeAutospacing="0" w:after="0" w:afterAutospacing="0"/>
              <w:jc w:val="both"/>
              <w:rPr>
                <w:rFonts w:ascii="Verdana" w:hAnsi="Verdana"/>
                <w:sz w:val="18"/>
                <w:szCs w:val="18"/>
              </w:rPr>
            </w:pPr>
            <w:r>
              <w:rPr>
                <w:rFonts w:ascii="Verdana" w:hAnsi="Verdana" w:cs="Verdana"/>
                <w:iCs/>
                <w:sz w:val="18"/>
                <w:szCs w:val="18"/>
              </w:rPr>
              <w:t>o</w:t>
            </w:r>
            <w:r w:rsidR="00E164A9" w:rsidRPr="00BC7935">
              <w:rPr>
                <w:rFonts w:ascii="Verdana" w:hAnsi="Verdana" w:cs="Verdana"/>
                <w:iCs/>
                <w:sz w:val="18"/>
                <w:szCs w:val="18"/>
              </w:rPr>
              <w:t>byvatelia Obce, vlastníci stavieb na území obce</w:t>
            </w:r>
          </w:p>
        </w:tc>
      </w:tr>
      <w:tr w:rsidR="00E164A9" w:rsidRPr="003F389B"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3F389B" w:rsidRDefault="00E164A9" w:rsidP="00112B4B">
            <w:pPr>
              <w:spacing w:after="0" w:line="240" w:lineRule="auto"/>
              <w:jc w:val="both"/>
              <w:rPr>
                <w:rFonts w:ascii="Verdana" w:hAnsi="Verdana"/>
                <w:b/>
                <w:sz w:val="18"/>
                <w:szCs w:val="18"/>
              </w:rPr>
            </w:pPr>
            <w:r w:rsidRPr="0031747E">
              <w:rPr>
                <w:rFonts w:ascii="Verdana" w:hAnsi="Verdana"/>
                <w:b/>
                <w:sz w:val="18"/>
                <w:szCs w:val="18"/>
              </w:rPr>
              <w:t>10 EVIDENCIA DARCOV VECNÝCH A FINANČNÝCH DAROV</w:t>
            </w:r>
          </w:p>
        </w:tc>
      </w:tr>
      <w:tr w:rsidR="00E164A9" w:rsidRPr="003F389B" w:rsidTr="00623208">
        <w:trPr>
          <w:trHeight w:val="362"/>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right"/>
              <w:rPr>
                <w:rFonts w:ascii="Verdana" w:hAnsi="Verdana"/>
                <w:sz w:val="18"/>
                <w:szCs w:val="18"/>
              </w:rPr>
            </w:pPr>
          </w:p>
        </w:tc>
        <w:tc>
          <w:tcPr>
            <w:tcW w:w="5754" w:type="dxa"/>
          </w:tcPr>
          <w:p w:rsidR="00E164A9" w:rsidRPr="002852FA" w:rsidRDefault="00E164A9" w:rsidP="00112B4B">
            <w:pPr>
              <w:spacing w:after="0" w:line="240" w:lineRule="auto"/>
              <w:jc w:val="both"/>
              <w:rPr>
                <w:rFonts w:ascii="Verdana" w:hAnsi="Verdana"/>
                <w:sz w:val="18"/>
                <w:szCs w:val="18"/>
              </w:rPr>
            </w:pPr>
            <w:r w:rsidRPr="006D6FBC">
              <w:rPr>
                <w:rFonts w:ascii="Verdana" w:hAnsi="Verdana"/>
                <w:sz w:val="18"/>
                <w:szCs w:val="18"/>
              </w:rPr>
              <w:t>V rámci predmetného informačného systému dochádza k spracúvaniu osobných údajov fyzických osôb, ktoré poskytli prevádzkovateľovi</w:t>
            </w:r>
            <w:r w:rsidRPr="006D6FBC">
              <w:rPr>
                <w:rFonts w:ascii="Verdana" w:hAnsi="Verdana" w:cs="Tahoma"/>
                <w:sz w:val="18"/>
                <w:szCs w:val="18"/>
              </w:rPr>
              <w:t>,</w:t>
            </w:r>
            <w:r w:rsidRPr="006D6FBC">
              <w:rPr>
                <w:rFonts w:ascii="Verdana" w:hAnsi="Verdana"/>
                <w:sz w:val="18"/>
                <w:szCs w:val="18"/>
              </w:rPr>
              <w:t xml:space="preserve"> vecné alebo finančné dary.</w:t>
            </w:r>
            <w:r>
              <w:rPr>
                <w:rFonts w:ascii="Verdana" w:hAnsi="Verdana"/>
                <w:sz w:val="18"/>
                <w:szCs w:val="18"/>
              </w:rPr>
              <w:t xml:space="preserve"> </w:t>
            </w:r>
            <w:r w:rsidRPr="006D6FBC">
              <w:rPr>
                <w:rFonts w:ascii="Verdana" w:hAnsi="Verdana" w:cs="Verdana"/>
                <w:sz w:val="18"/>
                <w:szCs w:val="18"/>
              </w:rPr>
              <w:t>Osobné údaje v IS Evidencia darcov vecných a finančných darov sú spracúvané vlastnými kapacitami prevádzkovateľa IS.</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A953DF" w:rsidRDefault="00E164A9" w:rsidP="00112B4B">
            <w:pPr>
              <w:spacing w:after="0" w:line="240" w:lineRule="auto"/>
              <w:jc w:val="both"/>
              <w:rPr>
                <w:rFonts w:ascii="Verdana" w:hAnsi="Verdana"/>
                <w:sz w:val="18"/>
                <w:szCs w:val="18"/>
              </w:rPr>
            </w:pPr>
            <w:r w:rsidRPr="002852FA">
              <w:rPr>
                <w:rFonts w:ascii="Verdana" w:hAnsi="Verdana"/>
                <w:sz w:val="18"/>
                <w:szCs w:val="18"/>
              </w:rPr>
              <w:t>IS Evidencia darcov vecných a finančných darov</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Default="00E164A9" w:rsidP="00112B4B">
            <w:pPr>
              <w:spacing w:after="0" w:line="240" w:lineRule="auto"/>
              <w:jc w:val="both"/>
              <w:rPr>
                <w:rFonts w:ascii="Verdana" w:hAnsi="Verdana" w:cs="Lucida Sans Unicode"/>
                <w:sz w:val="18"/>
                <w:szCs w:val="18"/>
              </w:rPr>
            </w:pPr>
            <w:r w:rsidRPr="002852FA">
              <w:rPr>
                <w:rFonts w:ascii="Verdana" w:hAnsi="Verdana" w:cs="Lucida Sans Unicode"/>
                <w:sz w:val="18"/>
                <w:szCs w:val="18"/>
              </w:rPr>
              <w:t xml:space="preserve">Spracúvanie </w:t>
            </w:r>
            <w:r>
              <w:rPr>
                <w:rFonts w:ascii="Verdana" w:hAnsi="Verdana" w:cs="Lucida Sans Unicode"/>
                <w:sz w:val="18"/>
                <w:szCs w:val="18"/>
              </w:rPr>
              <w:t xml:space="preserve"> </w:t>
            </w:r>
            <w:r w:rsidRPr="002852FA">
              <w:rPr>
                <w:rFonts w:ascii="Verdana" w:hAnsi="Verdana" w:cs="Lucida Sans Unicode"/>
                <w:sz w:val="18"/>
                <w:szCs w:val="18"/>
              </w:rPr>
              <w:t>osobných</w:t>
            </w:r>
            <w:r>
              <w:rPr>
                <w:rFonts w:ascii="Verdana" w:hAnsi="Verdana" w:cs="Lucida Sans Unicode"/>
                <w:sz w:val="18"/>
                <w:szCs w:val="18"/>
              </w:rPr>
              <w:t xml:space="preserve"> </w:t>
            </w:r>
            <w:r w:rsidRPr="002852FA">
              <w:rPr>
                <w:rFonts w:ascii="Verdana" w:hAnsi="Verdana" w:cs="Lucida Sans Unicode"/>
                <w:sz w:val="18"/>
                <w:szCs w:val="18"/>
              </w:rPr>
              <w:t xml:space="preserve"> údajov</w:t>
            </w:r>
            <w:r>
              <w:rPr>
                <w:rFonts w:ascii="Verdana" w:hAnsi="Verdana" w:cs="Lucida Sans Unicode"/>
                <w:sz w:val="18"/>
                <w:szCs w:val="18"/>
              </w:rPr>
              <w:t xml:space="preserve"> </w:t>
            </w:r>
            <w:r w:rsidRPr="002852FA">
              <w:rPr>
                <w:rFonts w:ascii="Verdana" w:hAnsi="Verdana" w:cs="Lucida Sans Unicode"/>
                <w:sz w:val="18"/>
                <w:szCs w:val="18"/>
              </w:rPr>
              <w:t xml:space="preserve"> je</w:t>
            </w:r>
            <w:r>
              <w:rPr>
                <w:rFonts w:ascii="Verdana" w:hAnsi="Verdana" w:cs="Lucida Sans Unicode"/>
                <w:sz w:val="18"/>
                <w:szCs w:val="18"/>
              </w:rPr>
              <w:t xml:space="preserve"> </w:t>
            </w:r>
            <w:r w:rsidRPr="002852FA">
              <w:rPr>
                <w:rFonts w:ascii="Verdana" w:hAnsi="Verdana" w:cs="Lucida Sans Unicode"/>
                <w:sz w:val="18"/>
                <w:szCs w:val="18"/>
              </w:rPr>
              <w:t xml:space="preserve"> v</w:t>
            </w:r>
            <w:r>
              <w:rPr>
                <w:rFonts w:ascii="Verdana" w:hAnsi="Verdana" w:cs="Lucida Sans Unicode"/>
                <w:sz w:val="18"/>
                <w:szCs w:val="18"/>
              </w:rPr>
              <w:t xml:space="preserve"> </w:t>
            </w:r>
            <w:r w:rsidRPr="002852FA">
              <w:rPr>
                <w:rFonts w:ascii="Verdana" w:hAnsi="Verdana" w:cs="Lucida Sans Unicode"/>
                <w:sz w:val="18"/>
                <w:szCs w:val="18"/>
              </w:rPr>
              <w:t xml:space="preserve"> zmysle </w:t>
            </w:r>
            <w:r>
              <w:rPr>
                <w:rFonts w:ascii="Verdana" w:hAnsi="Verdana" w:cs="Lucida Sans Unicode"/>
                <w:sz w:val="18"/>
                <w:szCs w:val="18"/>
              </w:rPr>
              <w:t xml:space="preserve"> </w:t>
            </w:r>
            <w:r w:rsidRPr="002852FA">
              <w:rPr>
                <w:rFonts w:ascii="Verdana" w:hAnsi="Verdana" w:cs="Lucida Sans Unicode"/>
                <w:sz w:val="18"/>
                <w:szCs w:val="18"/>
              </w:rPr>
              <w:t xml:space="preserve">zákona NR SR </w:t>
            </w:r>
          </w:p>
          <w:p w:rsidR="00E164A9" w:rsidRDefault="00E164A9" w:rsidP="00112B4B">
            <w:pPr>
              <w:spacing w:after="0" w:line="240" w:lineRule="auto"/>
              <w:jc w:val="both"/>
              <w:rPr>
                <w:rFonts w:ascii="Verdana" w:hAnsi="Verdana" w:cs="Lucida Sans Unicode"/>
                <w:sz w:val="18"/>
                <w:szCs w:val="18"/>
              </w:rPr>
            </w:pPr>
            <w:r w:rsidRPr="002852FA">
              <w:rPr>
                <w:rFonts w:ascii="Verdana" w:hAnsi="Verdana" w:cs="Lucida Sans Unicode"/>
                <w:sz w:val="18"/>
                <w:szCs w:val="18"/>
              </w:rPr>
              <w:t xml:space="preserve">č. 523/2001 Z. z. o rozpočtových pravidlách vo verejnej správe </w:t>
            </w:r>
            <w:r>
              <w:rPr>
                <w:rFonts w:ascii="Verdana" w:hAnsi="Verdana" w:cs="Lucida Sans Unicode"/>
                <w:sz w:val="18"/>
                <w:szCs w:val="18"/>
              </w:rPr>
              <w:t xml:space="preserve"> </w:t>
            </w:r>
            <w:r w:rsidRPr="002852FA">
              <w:rPr>
                <w:rFonts w:ascii="Verdana" w:hAnsi="Verdana" w:cs="Lucida Sans Unicode"/>
                <w:sz w:val="18"/>
                <w:szCs w:val="18"/>
              </w:rPr>
              <w:t>v</w:t>
            </w:r>
            <w:r>
              <w:rPr>
                <w:rFonts w:ascii="Verdana" w:hAnsi="Verdana" w:cs="Lucida Sans Unicode"/>
                <w:sz w:val="18"/>
                <w:szCs w:val="18"/>
              </w:rPr>
              <w:t xml:space="preserve">    </w:t>
            </w:r>
            <w:r w:rsidRPr="002852FA">
              <w:rPr>
                <w:rFonts w:ascii="Verdana" w:hAnsi="Verdana" w:cs="Lucida Sans Unicode"/>
                <w:sz w:val="18"/>
                <w:szCs w:val="18"/>
              </w:rPr>
              <w:t>znení</w:t>
            </w:r>
            <w:r>
              <w:rPr>
                <w:rFonts w:ascii="Verdana" w:hAnsi="Verdana" w:cs="Lucida Sans Unicode"/>
                <w:sz w:val="18"/>
                <w:szCs w:val="18"/>
              </w:rPr>
              <w:t xml:space="preserve"> </w:t>
            </w:r>
            <w:r w:rsidRPr="002852FA">
              <w:rPr>
                <w:rFonts w:ascii="Verdana" w:hAnsi="Verdana" w:cs="Lucida Sans Unicode"/>
                <w:sz w:val="18"/>
                <w:szCs w:val="18"/>
              </w:rPr>
              <w:t xml:space="preserve"> </w:t>
            </w:r>
            <w:r>
              <w:rPr>
                <w:rFonts w:ascii="Verdana" w:hAnsi="Verdana" w:cs="Lucida Sans Unicode"/>
                <w:sz w:val="18"/>
                <w:szCs w:val="18"/>
              </w:rPr>
              <w:t xml:space="preserve"> </w:t>
            </w:r>
            <w:r w:rsidRPr="002852FA">
              <w:rPr>
                <w:rFonts w:ascii="Verdana" w:hAnsi="Verdana" w:cs="Lucida Sans Unicode"/>
                <w:sz w:val="18"/>
                <w:szCs w:val="18"/>
              </w:rPr>
              <w:t>neskorších</w:t>
            </w:r>
            <w:r>
              <w:rPr>
                <w:rFonts w:ascii="Verdana" w:hAnsi="Verdana" w:cs="Lucida Sans Unicode"/>
                <w:sz w:val="18"/>
                <w:szCs w:val="18"/>
              </w:rPr>
              <w:t xml:space="preserve">   </w:t>
            </w:r>
            <w:r w:rsidRPr="002852FA">
              <w:rPr>
                <w:rFonts w:ascii="Verdana" w:hAnsi="Verdana" w:cs="Lucida Sans Unicode"/>
                <w:sz w:val="18"/>
                <w:szCs w:val="18"/>
              </w:rPr>
              <w:t xml:space="preserve"> predpisov, </w:t>
            </w:r>
            <w:r>
              <w:rPr>
                <w:rFonts w:ascii="Verdana" w:hAnsi="Verdana" w:cs="Lucida Sans Unicode"/>
                <w:sz w:val="18"/>
                <w:szCs w:val="18"/>
              </w:rPr>
              <w:t xml:space="preserve"> </w:t>
            </w:r>
            <w:r w:rsidRPr="002852FA">
              <w:rPr>
                <w:rFonts w:ascii="Verdana" w:hAnsi="Verdana" w:cs="Lucida Sans Unicode"/>
                <w:sz w:val="18"/>
                <w:szCs w:val="18"/>
              </w:rPr>
              <w:t>zákona</w:t>
            </w:r>
            <w:r>
              <w:rPr>
                <w:rFonts w:ascii="Verdana" w:hAnsi="Verdana" w:cs="Lucida Sans Unicode"/>
                <w:sz w:val="18"/>
                <w:szCs w:val="18"/>
              </w:rPr>
              <w:t xml:space="preserve"> </w:t>
            </w:r>
            <w:r w:rsidRPr="002852FA">
              <w:rPr>
                <w:rFonts w:ascii="Verdana" w:hAnsi="Verdana" w:cs="Lucida Sans Unicode"/>
                <w:sz w:val="18"/>
                <w:szCs w:val="18"/>
              </w:rPr>
              <w:t xml:space="preserve"> NR</w:t>
            </w:r>
            <w:r>
              <w:rPr>
                <w:rFonts w:ascii="Verdana" w:hAnsi="Verdana" w:cs="Lucida Sans Unicode"/>
                <w:sz w:val="18"/>
                <w:szCs w:val="18"/>
              </w:rPr>
              <w:t xml:space="preserve"> </w:t>
            </w:r>
            <w:r w:rsidRPr="002852FA">
              <w:rPr>
                <w:rFonts w:ascii="Verdana" w:hAnsi="Verdana" w:cs="Lucida Sans Unicode"/>
                <w:sz w:val="18"/>
                <w:szCs w:val="18"/>
              </w:rPr>
              <w:t xml:space="preserve"> SR </w:t>
            </w:r>
          </w:p>
          <w:p w:rsidR="00E164A9" w:rsidRDefault="00E164A9" w:rsidP="00112B4B">
            <w:pPr>
              <w:spacing w:after="0" w:line="240" w:lineRule="auto"/>
              <w:jc w:val="both"/>
              <w:rPr>
                <w:rFonts w:ascii="Verdana" w:hAnsi="Verdana" w:cs="Lucida Sans Unicode"/>
                <w:sz w:val="18"/>
                <w:szCs w:val="18"/>
              </w:rPr>
            </w:pPr>
            <w:r w:rsidRPr="002852FA">
              <w:rPr>
                <w:rFonts w:ascii="Verdana" w:hAnsi="Verdana" w:cs="Lucida Sans Unicode"/>
                <w:sz w:val="18"/>
                <w:szCs w:val="18"/>
              </w:rPr>
              <w:t xml:space="preserve">č. 595/2003 Z. z. o dani z príjmov v znení neskorších predpisov, </w:t>
            </w:r>
            <w:r>
              <w:rPr>
                <w:rFonts w:ascii="Verdana" w:hAnsi="Verdana" w:cs="Lucida Sans Unicode"/>
                <w:sz w:val="18"/>
                <w:szCs w:val="18"/>
              </w:rPr>
              <w:t xml:space="preserve"> </w:t>
            </w:r>
            <w:r w:rsidRPr="002852FA">
              <w:rPr>
                <w:rFonts w:ascii="Verdana" w:hAnsi="Verdana" w:cs="Lucida Sans Unicode"/>
                <w:sz w:val="18"/>
                <w:szCs w:val="18"/>
              </w:rPr>
              <w:t xml:space="preserve">zákona </w:t>
            </w:r>
            <w:r>
              <w:rPr>
                <w:rFonts w:ascii="Verdana" w:hAnsi="Verdana" w:cs="Lucida Sans Unicode"/>
                <w:sz w:val="18"/>
                <w:szCs w:val="18"/>
              </w:rPr>
              <w:t xml:space="preserve"> </w:t>
            </w:r>
            <w:r w:rsidRPr="002852FA">
              <w:rPr>
                <w:rFonts w:ascii="Verdana" w:hAnsi="Verdana" w:cs="Lucida Sans Unicode"/>
                <w:sz w:val="18"/>
                <w:szCs w:val="18"/>
              </w:rPr>
              <w:t>NR</w:t>
            </w:r>
            <w:r>
              <w:rPr>
                <w:rFonts w:ascii="Verdana" w:hAnsi="Verdana" w:cs="Lucida Sans Unicode"/>
                <w:sz w:val="18"/>
                <w:szCs w:val="18"/>
              </w:rPr>
              <w:t xml:space="preserve">  </w:t>
            </w:r>
            <w:r w:rsidRPr="002852FA">
              <w:rPr>
                <w:rFonts w:ascii="Verdana" w:hAnsi="Verdana" w:cs="Lucida Sans Unicode"/>
                <w:sz w:val="18"/>
                <w:szCs w:val="18"/>
              </w:rPr>
              <w:t xml:space="preserve">SR </w:t>
            </w:r>
            <w:r>
              <w:rPr>
                <w:rFonts w:ascii="Verdana" w:hAnsi="Verdana" w:cs="Lucida Sans Unicode"/>
                <w:sz w:val="18"/>
                <w:szCs w:val="18"/>
              </w:rPr>
              <w:t xml:space="preserve"> </w:t>
            </w:r>
            <w:r w:rsidRPr="002852FA">
              <w:rPr>
                <w:rFonts w:ascii="Verdana" w:hAnsi="Verdana" w:cs="Lucida Sans Unicode"/>
                <w:sz w:val="18"/>
                <w:szCs w:val="18"/>
              </w:rPr>
              <w:t>431</w:t>
            </w:r>
            <w:r>
              <w:rPr>
                <w:rFonts w:ascii="Verdana" w:hAnsi="Verdana" w:cs="Lucida Sans Unicode"/>
                <w:sz w:val="18"/>
                <w:szCs w:val="18"/>
              </w:rPr>
              <w:t xml:space="preserve"> </w:t>
            </w:r>
            <w:r w:rsidRPr="002852FA">
              <w:rPr>
                <w:rFonts w:ascii="Verdana" w:hAnsi="Verdana" w:cs="Lucida Sans Unicode"/>
                <w:sz w:val="18"/>
                <w:szCs w:val="18"/>
              </w:rPr>
              <w:t>/2002</w:t>
            </w:r>
            <w:r>
              <w:rPr>
                <w:rFonts w:ascii="Verdana" w:hAnsi="Verdana" w:cs="Lucida Sans Unicode"/>
                <w:sz w:val="18"/>
                <w:szCs w:val="18"/>
              </w:rPr>
              <w:t xml:space="preserve"> </w:t>
            </w:r>
            <w:r w:rsidRPr="002852FA">
              <w:rPr>
                <w:rFonts w:ascii="Verdana" w:hAnsi="Verdana" w:cs="Lucida Sans Unicode"/>
                <w:sz w:val="18"/>
                <w:szCs w:val="18"/>
              </w:rPr>
              <w:t xml:space="preserve"> Z. </w:t>
            </w:r>
            <w:r>
              <w:rPr>
                <w:rFonts w:ascii="Verdana" w:hAnsi="Verdana" w:cs="Lucida Sans Unicode"/>
                <w:sz w:val="18"/>
                <w:szCs w:val="18"/>
              </w:rPr>
              <w:t xml:space="preserve"> </w:t>
            </w:r>
            <w:r w:rsidRPr="002852FA">
              <w:rPr>
                <w:rFonts w:ascii="Verdana" w:hAnsi="Verdana" w:cs="Lucida Sans Unicode"/>
                <w:sz w:val="18"/>
                <w:szCs w:val="18"/>
              </w:rPr>
              <w:t>z.</w:t>
            </w:r>
            <w:r>
              <w:rPr>
                <w:rFonts w:ascii="Verdana" w:hAnsi="Verdana" w:cs="Lucida Sans Unicode"/>
                <w:sz w:val="18"/>
                <w:szCs w:val="18"/>
              </w:rPr>
              <w:t xml:space="preserve"> </w:t>
            </w:r>
            <w:r w:rsidRPr="002852FA">
              <w:rPr>
                <w:rFonts w:ascii="Verdana" w:hAnsi="Verdana" w:cs="Lucida Sans Unicode"/>
                <w:sz w:val="18"/>
                <w:szCs w:val="18"/>
              </w:rPr>
              <w:t xml:space="preserve"> o účtovníctve </w:t>
            </w:r>
          </w:p>
          <w:p w:rsidR="00E164A9" w:rsidRPr="00A953DF" w:rsidRDefault="00E164A9" w:rsidP="00112B4B">
            <w:pPr>
              <w:spacing w:after="0" w:line="240" w:lineRule="auto"/>
              <w:jc w:val="both"/>
              <w:rPr>
                <w:rFonts w:ascii="Verdana" w:hAnsi="Verdana"/>
                <w:sz w:val="18"/>
                <w:szCs w:val="18"/>
              </w:rPr>
            </w:pPr>
            <w:r w:rsidRPr="002852FA">
              <w:rPr>
                <w:rFonts w:ascii="Verdana" w:hAnsi="Verdana" w:cs="Lucida Sans Unicode"/>
                <w:sz w:val="18"/>
                <w:szCs w:val="18"/>
              </w:rPr>
              <w:t>v znení neskorších predpisov.</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sz w:val="18"/>
                <w:szCs w:val="18"/>
              </w:rPr>
            </w:pPr>
            <w:r>
              <w:br w:type="page"/>
            </w:r>
            <w:r w:rsidRPr="003F389B">
              <w:rPr>
                <w:rFonts w:ascii="Verdana" w:hAnsi="Verdana"/>
                <w:sz w:val="18"/>
                <w:szCs w:val="18"/>
              </w:rPr>
              <w:t xml:space="preserve">Kategórie príjemcov </w:t>
            </w:r>
          </w:p>
        </w:tc>
        <w:tc>
          <w:tcPr>
            <w:tcW w:w="5754" w:type="dxa"/>
          </w:tcPr>
          <w:p w:rsidR="00E164A9" w:rsidRPr="00BD25E1" w:rsidRDefault="00E164A9" w:rsidP="00112B4B">
            <w:pPr>
              <w:pStyle w:val="Odsekzoznamu"/>
              <w:numPr>
                <w:ilvl w:val="0"/>
                <w:numId w:val="28"/>
              </w:numPr>
              <w:tabs>
                <w:tab w:val="left" w:pos="993"/>
              </w:tabs>
              <w:spacing w:after="0" w:line="240" w:lineRule="auto"/>
              <w:ind w:left="284" w:hanging="218"/>
              <w:jc w:val="both"/>
              <w:rPr>
                <w:rFonts w:ascii="Verdana" w:hAnsi="Verdana" w:cs="Lucida Sans Unicode"/>
                <w:iCs/>
                <w:sz w:val="18"/>
                <w:szCs w:val="18"/>
              </w:rPr>
            </w:pPr>
            <w:r w:rsidRPr="00BD25E1">
              <w:rPr>
                <w:rFonts w:ascii="Verdana" w:hAnsi="Verdana" w:cs="Verdana"/>
                <w:iCs/>
                <w:sz w:val="18"/>
                <w:szCs w:val="18"/>
              </w:rPr>
              <w:t>orgány činné v trestnom konaní,</w:t>
            </w:r>
          </w:p>
          <w:p w:rsidR="00E164A9" w:rsidRPr="00BD25E1" w:rsidRDefault="00E164A9" w:rsidP="00112B4B">
            <w:pPr>
              <w:pStyle w:val="Odsekzoznamu"/>
              <w:numPr>
                <w:ilvl w:val="0"/>
                <w:numId w:val="28"/>
              </w:numPr>
              <w:tabs>
                <w:tab w:val="left" w:pos="993"/>
              </w:tabs>
              <w:spacing w:after="0" w:line="240" w:lineRule="auto"/>
              <w:ind w:left="284" w:hanging="218"/>
              <w:jc w:val="both"/>
              <w:rPr>
                <w:rFonts w:ascii="Verdana" w:hAnsi="Verdana" w:cs="Lucida Sans Unicode"/>
                <w:iCs/>
                <w:sz w:val="18"/>
                <w:szCs w:val="18"/>
              </w:rPr>
            </w:pPr>
            <w:r w:rsidRPr="00BD25E1">
              <w:rPr>
                <w:rFonts w:ascii="Verdana" w:hAnsi="Verdana" w:cs="Verdana"/>
                <w:iCs/>
                <w:sz w:val="18"/>
                <w:szCs w:val="18"/>
              </w:rPr>
              <w:t>zriaďovateľ,</w:t>
            </w:r>
          </w:p>
          <w:p w:rsidR="00E164A9" w:rsidRPr="00BD25E1" w:rsidRDefault="00E164A9" w:rsidP="00112B4B">
            <w:pPr>
              <w:pStyle w:val="Odsekzoznamu"/>
              <w:numPr>
                <w:ilvl w:val="0"/>
                <w:numId w:val="28"/>
              </w:numPr>
              <w:tabs>
                <w:tab w:val="left" w:pos="993"/>
              </w:tabs>
              <w:spacing w:after="0" w:line="240" w:lineRule="auto"/>
              <w:ind w:left="284" w:hanging="218"/>
              <w:jc w:val="both"/>
              <w:rPr>
                <w:rFonts w:ascii="Verdana" w:hAnsi="Verdana" w:cs="Lucida Sans Unicode"/>
                <w:iCs/>
                <w:sz w:val="18"/>
                <w:szCs w:val="18"/>
              </w:rPr>
            </w:pPr>
            <w:r w:rsidRPr="00BD25E1">
              <w:rPr>
                <w:rFonts w:ascii="Verdana" w:hAnsi="Verdana" w:cs="Verdana"/>
                <w:iCs/>
                <w:sz w:val="18"/>
                <w:szCs w:val="18"/>
              </w:rPr>
              <w:t>súdne orgány,</w:t>
            </w:r>
          </w:p>
          <w:p w:rsidR="00E164A9" w:rsidRPr="002852FA" w:rsidRDefault="00E164A9" w:rsidP="00112B4B">
            <w:pPr>
              <w:pStyle w:val="Odsekzoznamu"/>
              <w:numPr>
                <w:ilvl w:val="0"/>
                <w:numId w:val="28"/>
              </w:numPr>
              <w:tabs>
                <w:tab w:val="left" w:pos="993"/>
              </w:tabs>
              <w:spacing w:after="0" w:line="240" w:lineRule="auto"/>
              <w:ind w:left="284" w:hanging="218"/>
              <w:jc w:val="both"/>
              <w:rPr>
                <w:rFonts w:ascii="Verdana" w:hAnsi="Verdana" w:cs="Lucida Sans Unicode"/>
                <w:iCs/>
                <w:sz w:val="18"/>
                <w:szCs w:val="18"/>
              </w:rPr>
            </w:pPr>
            <w:r w:rsidRPr="00BD25E1">
              <w:rPr>
                <w:rFonts w:ascii="Verdana" w:hAnsi="Verdana" w:cs="Verdana"/>
                <w:iCs/>
                <w:sz w:val="18"/>
                <w:szCs w:val="18"/>
              </w:rPr>
              <w:t>iné subjekty.</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A953DF" w:rsidRDefault="00E164A9" w:rsidP="00112B4B">
            <w:pPr>
              <w:spacing w:after="0" w:line="240" w:lineRule="auto"/>
              <w:jc w:val="both"/>
              <w:rPr>
                <w:rFonts w:ascii="Verdana" w:hAnsi="Verdana"/>
                <w:sz w:val="18"/>
                <w:szCs w:val="18"/>
              </w:rPr>
            </w:pPr>
            <w:r w:rsidRPr="00A953DF">
              <w:rPr>
                <w:rFonts w:ascii="Verdana" w:hAnsi="Verdana"/>
                <w:sz w:val="18"/>
                <w:szCs w:val="18"/>
              </w:rPr>
              <w:t>Neuskutočňuje sa</w:t>
            </w:r>
          </w:p>
        </w:tc>
      </w:tr>
      <w:tr w:rsidR="00E164A9" w:rsidRPr="003F389B" w:rsidTr="00623208">
        <w:trPr>
          <w:trHeight w:val="6"/>
        </w:trPr>
        <w:tc>
          <w:tcPr>
            <w:tcW w:w="3402"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na vymazanie os. údajov</w:t>
            </w:r>
          </w:p>
        </w:tc>
        <w:tc>
          <w:tcPr>
            <w:tcW w:w="5754" w:type="dxa"/>
            <w:vAlign w:val="center"/>
          </w:tcPr>
          <w:p w:rsidR="00E164A9" w:rsidRPr="00A953DF" w:rsidRDefault="00E164A9" w:rsidP="00112B4B">
            <w:pPr>
              <w:spacing w:after="0" w:line="240" w:lineRule="auto"/>
              <w:jc w:val="both"/>
              <w:rPr>
                <w:rFonts w:ascii="Verdana" w:hAnsi="Verdana"/>
                <w:sz w:val="18"/>
                <w:szCs w:val="18"/>
              </w:rPr>
            </w:pPr>
            <w:r w:rsidRPr="0075793C">
              <w:rPr>
                <w:rFonts w:ascii="Verdana" w:hAnsi="Verdana"/>
                <w:sz w:val="18"/>
                <w:szCs w:val="18"/>
              </w:rPr>
              <w:t xml:space="preserve">Lehoty sú uvedené v registratúrnom poriadku – registratúrnom pláne </w:t>
            </w:r>
            <w:r>
              <w:rPr>
                <w:rFonts w:ascii="Verdana" w:hAnsi="Verdana"/>
                <w:sz w:val="18"/>
                <w:szCs w:val="18"/>
              </w:rPr>
              <w:t>obce</w:t>
            </w:r>
            <w:r w:rsidRPr="0075793C">
              <w:rPr>
                <w:rFonts w:ascii="Verdana" w:hAnsi="Verdana"/>
                <w:sz w:val="18"/>
                <w:szCs w:val="18"/>
              </w:rPr>
              <w:t>.</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A953DF" w:rsidRDefault="00E164A9" w:rsidP="00112B4B">
            <w:pPr>
              <w:spacing w:after="0" w:line="240" w:lineRule="auto"/>
              <w:rPr>
                <w:rFonts w:ascii="Verdana" w:hAnsi="Verdana"/>
                <w:sz w:val="18"/>
                <w:szCs w:val="18"/>
                <w:highlight w:val="yellow"/>
              </w:rPr>
            </w:pPr>
            <w:r w:rsidRPr="00A953DF">
              <w:rPr>
                <w:rFonts w:ascii="Verdana" w:hAnsi="Verdana"/>
                <w:sz w:val="18"/>
                <w:szCs w:val="18"/>
              </w:rPr>
              <w:t>Neuskutočňuje sa</w:t>
            </w:r>
          </w:p>
        </w:tc>
      </w:tr>
      <w:tr w:rsidR="00E164A9" w:rsidRPr="003F389B" w:rsidTr="00623208">
        <w:trPr>
          <w:trHeight w:val="6"/>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2852FA" w:rsidRDefault="00E164A9" w:rsidP="00112B4B">
            <w:pPr>
              <w:pStyle w:val="NormlnyWWW"/>
              <w:spacing w:before="0" w:beforeAutospacing="0" w:after="0" w:afterAutospacing="0"/>
              <w:jc w:val="both"/>
              <w:rPr>
                <w:rFonts w:ascii="Verdana" w:hAnsi="Verdana" w:cs="Verdana"/>
                <w:bCs/>
                <w:sz w:val="18"/>
                <w:szCs w:val="18"/>
              </w:rPr>
            </w:pPr>
            <w:r w:rsidRPr="002852FA">
              <w:rPr>
                <w:rFonts w:ascii="Verdana" w:hAnsi="Verdana" w:cs="Verdana"/>
                <w:bCs/>
                <w:sz w:val="18"/>
                <w:szCs w:val="18"/>
              </w:rPr>
              <w:t>darcovia vecných a finančných darov</w:t>
            </w:r>
          </w:p>
        </w:tc>
      </w:tr>
      <w:tr w:rsidR="00E164A9" w:rsidRPr="00FA6D58"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943E97" w:rsidRDefault="00E164A9" w:rsidP="00112B4B">
            <w:pPr>
              <w:spacing w:after="0" w:line="240" w:lineRule="auto"/>
              <w:jc w:val="both"/>
              <w:rPr>
                <w:rFonts w:ascii="Verdana" w:hAnsi="Verdana"/>
                <w:b/>
                <w:sz w:val="18"/>
                <w:szCs w:val="18"/>
                <w:highlight w:val="yellow"/>
              </w:rPr>
            </w:pPr>
            <w:r w:rsidRPr="0031747E">
              <w:rPr>
                <w:rFonts w:ascii="Verdana" w:hAnsi="Verdana"/>
                <w:b/>
                <w:sz w:val="18"/>
                <w:szCs w:val="18"/>
              </w:rPr>
              <w:t>11 ČASOPIS/OBČASNÍK</w:t>
            </w:r>
          </w:p>
        </w:tc>
      </w:tr>
      <w:tr w:rsidR="00E164A9" w:rsidRPr="00337E7B" w:rsidTr="00623208">
        <w:trPr>
          <w:trHeight w:val="191"/>
        </w:trPr>
        <w:tc>
          <w:tcPr>
            <w:tcW w:w="3402" w:type="dxa"/>
          </w:tcPr>
          <w:p w:rsidR="00E164A9" w:rsidRPr="00337E7B" w:rsidRDefault="00E164A9" w:rsidP="00112B4B">
            <w:pPr>
              <w:spacing w:after="0" w:line="240" w:lineRule="auto"/>
              <w:rPr>
                <w:rFonts w:ascii="Verdana" w:hAnsi="Verdana"/>
                <w:b/>
                <w:bCs/>
                <w:sz w:val="18"/>
                <w:szCs w:val="18"/>
              </w:rPr>
            </w:pPr>
            <w:r w:rsidRPr="00337E7B">
              <w:rPr>
                <w:rFonts w:ascii="Verdana" w:hAnsi="Verdana"/>
                <w:sz w:val="18"/>
                <w:szCs w:val="18"/>
              </w:rPr>
              <w:t>Účel spracúvania osobných údajov</w:t>
            </w:r>
          </w:p>
          <w:p w:rsidR="00E164A9" w:rsidRPr="00337E7B" w:rsidRDefault="00E164A9" w:rsidP="00112B4B">
            <w:pPr>
              <w:spacing w:after="0" w:line="240" w:lineRule="auto"/>
              <w:jc w:val="center"/>
              <w:rPr>
                <w:rFonts w:ascii="Verdana" w:hAnsi="Verdana"/>
                <w:sz w:val="18"/>
                <w:szCs w:val="18"/>
              </w:rPr>
            </w:pPr>
          </w:p>
        </w:tc>
        <w:tc>
          <w:tcPr>
            <w:tcW w:w="5754" w:type="dxa"/>
          </w:tcPr>
          <w:p w:rsidR="00E164A9" w:rsidRPr="006212E3" w:rsidRDefault="00E164A9" w:rsidP="00112B4B">
            <w:pPr>
              <w:shd w:val="clear" w:color="auto" w:fill="FFFFFF"/>
              <w:spacing w:after="0" w:line="240" w:lineRule="auto"/>
              <w:jc w:val="both"/>
              <w:rPr>
                <w:rFonts w:ascii="Verdana" w:hAnsi="Verdana"/>
                <w:sz w:val="18"/>
                <w:szCs w:val="18"/>
              </w:rPr>
            </w:pPr>
            <w:r w:rsidRPr="0077179B">
              <w:rPr>
                <w:rFonts w:ascii="Verdana" w:hAnsi="Verdana"/>
                <w:sz w:val="18"/>
                <w:szCs w:val="18"/>
              </w:rPr>
              <w:t>V rámci predmetného informačného systému dochádza</w:t>
            </w:r>
            <w:r w:rsidRPr="0077179B">
              <w:rPr>
                <w:rFonts w:ascii="Verdana" w:hAnsi="Verdana"/>
                <w:sz w:val="18"/>
                <w:szCs w:val="18"/>
              </w:rPr>
              <w:br/>
              <w:t>k spracúvaniu osobných údajov dotknutej osoby (vykonávanie súboru operácií s osobnými údajmi ako – získavanie, vyhotovovanie zhromažďovanie, šírenie, kombinovanie, uchovávanie, zhrávanie na dátové nosiče osobných údajov a zverejňovanie, sprístupňovanie</w:t>
            </w:r>
            <w:r w:rsidRPr="0077179B">
              <w:rPr>
                <w:rFonts w:ascii="Verdana" w:hAnsi="Verdana"/>
                <w:sz w:val="18"/>
                <w:szCs w:val="18"/>
              </w:rPr>
              <w:br/>
              <w:t>a poskytovanie tretím stranám) pre účel informovania verejnosti o prevádzkovateľovi, jeho aktivitách</w:t>
            </w:r>
            <w:r w:rsidRPr="0077179B">
              <w:rPr>
                <w:rFonts w:ascii="Verdana" w:hAnsi="Verdana"/>
                <w:sz w:val="18"/>
                <w:szCs w:val="18"/>
              </w:rPr>
              <w:br/>
              <w:t xml:space="preserve">a činnostiach prostredníctvom prezentácie rozličných informácií </w:t>
            </w:r>
            <w:r>
              <w:rPr>
                <w:rFonts w:ascii="Verdana" w:hAnsi="Verdana"/>
                <w:sz w:val="18"/>
                <w:szCs w:val="18"/>
              </w:rPr>
              <w:t xml:space="preserve"> </w:t>
            </w:r>
            <w:r w:rsidRPr="0077179B">
              <w:rPr>
                <w:rFonts w:ascii="Verdana" w:hAnsi="Verdana"/>
                <w:sz w:val="18"/>
                <w:szCs w:val="18"/>
              </w:rPr>
              <w:t>(obsahujúcich aj osobné údaje) v</w:t>
            </w:r>
            <w:r>
              <w:rPr>
                <w:rFonts w:ascii="Verdana" w:hAnsi="Verdana"/>
                <w:sz w:val="18"/>
                <w:szCs w:val="18"/>
              </w:rPr>
              <w:t> </w:t>
            </w:r>
            <w:r w:rsidRPr="0077179B">
              <w:rPr>
                <w:rFonts w:ascii="Verdana" w:hAnsi="Verdana"/>
                <w:sz w:val="18"/>
                <w:szCs w:val="18"/>
              </w:rPr>
              <w:t>časopise</w:t>
            </w:r>
            <w:r>
              <w:rPr>
                <w:rFonts w:ascii="Verdana" w:hAnsi="Verdana"/>
                <w:sz w:val="18"/>
                <w:szCs w:val="18"/>
              </w:rPr>
              <w:t xml:space="preserve"> /občasníku Obce Šemša, </w:t>
            </w:r>
            <w:r w:rsidRPr="0077179B">
              <w:rPr>
                <w:rFonts w:ascii="Verdana" w:hAnsi="Verdana"/>
                <w:sz w:val="18"/>
                <w:szCs w:val="18"/>
              </w:rPr>
              <w:t>ktorého cieľom je budovať dobré meno tohto prevádzkovateľa.</w:t>
            </w:r>
          </w:p>
        </w:tc>
      </w:tr>
      <w:tr w:rsidR="00E164A9" w:rsidRPr="00337E7B" w:rsidTr="00623208">
        <w:trPr>
          <w:trHeight w:val="6"/>
        </w:trPr>
        <w:tc>
          <w:tcPr>
            <w:tcW w:w="3402" w:type="dxa"/>
          </w:tcPr>
          <w:p w:rsidR="00E164A9" w:rsidRPr="00337E7B" w:rsidRDefault="00E164A9" w:rsidP="00112B4B">
            <w:pPr>
              <w:spacing w:after="0" w:line="240" w:lineRule="auto"/>
              <w:rPr>
                <w:rFonts w:ascii="Verdana" w:hAnsi="Verdana"/>
                <w:b/>
                <w:bCs/>
                <w:sz w:val="18"/>
                <w:szCs w:val="18"/>
              </w:rPr>
            </w:pPr>
            <w:r w:rsidRPr="00337E7B">
              <w:rPr>
                <w:rFonts w:ascii="Verdana" w:hAnsi="Verdana"/>
                <w:sz w:val="18"/>
                <w:szCs w:val="18"/>
              </w:rPr>
              <w:t xml:space="preserve">Názov informačného systému  </w:t>
            </w:r>
          </w:p>
        </w:tc>
        <w:tc>
          <w:tcPr>
            <w:tcW w:w="5754" w:type="dxa"/>
          </w:tcPr>
          <w:p w:rsidR="00E164A9" w:rsidRPr="00A953DF" w:rsidRDefault="00112B4B" w:rsidP="00112B4B">
            <w:pPr>
              <w:spacing w:after="0" w:line="240" w:lineRule="auto"/>
              <w:jc w:val="both"/>
              <w:rPr>
                <w:rFonts w:ascii="Verdana" w:hAnsi="Verdana"/>
                <w:sz w:val="18"/>
                <w:szCs w:val="18"/>
              </w:rPr>
            </w:pPr>
            <w:r>
              <w:rPr>
                <w:rFonts w:ascii="Verdana" w:hAnsi="Verdana"/>
                <w:sz w:val="18"/>
                <w:szCs w:val="18"/>
              </w:rPr>
              <w:t xml:space="preserve">IS </w:t>
            </w:r>
            <w:r w:rsidR="00E164A9">
              <w:rPr>
                <w:rFonts w:ascii="Verdana" w:hAnsi="Verdana"/>
                <w:sz w:val="18"/>
                <w:szCs w:val="18"/>
              </w:rPr>
              <w:t>Časopis/Občasník</w:t>
            </w:r>
          </w:p>
        </w:tc>
      </w:tr>
    </w:tbl>
    <w:p w:rsidR="00623208" w:rsidRDefault="00623208">
      <w:r>
        <w:br w:type="page"/>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E164A9" w:rsidRPr="00337E7B" w:rsidTr="00623208">
        <w:trPr>
          <w:trHeight w:val="6"/>
        </w:trPr>
        <w:tc>
          <w:tcPr>
            <w:tcW w:w="3402" w:type="dxa"/>
          </w:tcPr>
          <w:p w:rsidR="00E164A9" w:rsidRPr="00337E7B" w:rsidRDefault="00E164A9" w:rsidP="00112B4B">
            <w:pPr>
              <w:spacing w:after="0" w:line="240" w:lineRule="auto"/>
              <w:rPr>
                <w:rFonts w:ascii="Verdana" w:hAnsi="Verdana"/>
                <w:sz w:val="18"/>
                <w:szCs w:val="18"/>
              </w:rPr>
            </w:pPr>
            <w:r w:rsidRPr="00337E7B">
              <w:lastRenderedPageBreak/>
              <w:br w:type="page"/>
            </w:r>
            <w:r w:rsidRPr="00337E7B">
              <w:rPr>
                <w:rFonts w:ascii="Verdana" w:hAnsi="Verdana"/>
                <w:sz w:val="18"/>
                <w:szCs w:val="18"/>
              </w:rPr>
              <w:t>Právny základ</w:t>
            </w:r>
          </w:p>
        </w:tc>
        <w:tc>
          <w:tcPr>
            <w:tcW w:w="5754" w:type="dxa"/>
          </w:tcPr>
          <w:p w:rsidR="00E164A9" w:rsidRPr="00761168" w:rsidRDefault="00112B4B" w:rsidP="00112B4B">
            <w:pPr>
              <w:shd w:val="clear" w:color="auto" w:fill="FFFFFF"/>
              <w:spacing w:after="0" w:line="240" w:lineRule="auto"/>
              <w:jc w:val="both"/>
              <w:rPr>
                <w:rFonts w:ascii="Verdana" w:hAnsi="Verdana"/>
                <w:sz w:val="18"/>
                <w:szCs w:val="18"/>
              </w:rPr>
            </w:pPr>
            <w:r w:rsidRPr="00112B4B">
              <w:rPr>
                <w:rFonts w:ascii="Verdana"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E164A9" w:rsidRPr="00337E7B" w:rsidTr="00623208">
        <w:trPr>
          <w:trHeight w:val="6"/>
        </w:trPr>
        <w:tc>
          <w:tcPr>
            <w:tcW w:w="3402" w:type="dxa"/>
          </w:tcPr>
          <w:p w:rsidR="00E164A9" w:rsidRPr="00337E7B" w:rsidRDefault="00E164A9" w:rsidP="00112B4B">
            <w:pPr>
              <w:spacing w:after="0" w:line="240" w:lineRule="auto"/>
              <w:rPr>
                <w:rFonts w:ascii="Verdana" w:hAnsi="Verdana"/>
                <w:sz w:val="18"/>
                <w:szCs w:val="18"/>
              </w:rPr>
            </w:pPr>
            <w:r w:rsidRPr="00337E7B">
              <w:rPr>
                <w:rFonts w:ascii="Verdana" w:hAnsi="Verdana"/>
                <w:sz w:val="18"/>
                <w:szCs w:val="18"/>
              </w:rPr>
              <w:t xml:space="preserve">Kategórie príjemcov </w:t>
            </w:r>
          </w:p>
        </w:tc>
        <w:tc>
          <w:tcPr>
            <w:tcW w:w="5754" w:type="dxa"/>
          </w:tcPr>
          <w:p w:rsidR="00E164A9" w:rsidRPr="00AA79B6" w:rsidRDefault="00E164A9" w:rsidP="00112B4B">
            <w:pPr>
              <w:spacing w:after="0" w:line="240" w:lineRule="auto"/>
              <w:contextualSpacing/>
              <w:jc w:val="both"/>
              <w:rPr>
                <w:rFonts w:ascii="Verdana" w:hAnsi="Verdana" w:cs="Lucida Sans Unicode"/>
                <w:sz w:val="18"/>
                <w:szCs w:val="18"/>
              </w:rPr>
            </w:pPr>
            <w:r>
              <w:rPr>
                <w:rFonts w:ascii="Verdana" w:hAnsi="Verdana" w:cs="Lucida Sans Unicode"/>
                <w:sz w:val="18"/>
                <w:szCs w:val="18"/>
              </w:rPr>
              <w:t>orgány verejnej správy, iné osoby, v rámci poskytovanej súčinnosti a iné oprávnené subjekty</w:t>
            </w:r>
          </w:p>
        </w:tc>
      </w:tr>
      <w:tr w:rsidR="00E164A9" w:rsidRPr="00337E7B" w:rsidTr="00623208">
        <w:trPr>
          <w:trHeight w:val="6"/>
        </w:trPr>
        <w:tc>
          <w:tcPr>
            <w:tcW w:w="3402" w:type="dxa"/>
          </w:tcPr>
          <w:p w:rsidR="00E164A9" w:rsidRPr="00337E7B" w:rsidRDefault="00E164A9" w:rsidP="00112B4B">
            <w:pPr>
              <w:spacing w:after="0" w:line="240" w:lineRule="auto"/>
              <w:rPr>
                <w:rFonts w:ascii="Verdana" w:hAnsi="Verdana"/>
                <w:sz w:val="18"/>
                <w:szCs w:val="18"/>
              </w:rPr>
            </w:pPr>
            <w:r w:rsidRPr="00337E7B">
              <w:rPr>
                <w:rFonts w:ascii="Verdana" w:hAnsi="Verdana"/>
                <w:sz w:val="18"/>
                <w:szCs w:val="18"/>
              </w:rPr>
              <w:t>Cezhraničný prenos os. údajov</w:t>
            </w:r>
          </w:p>
        </w:tc>
        <w:tc>
          <w:tcPr>
            <w:tcW w:w="5754" w:type="dxa"/>
          </w:tcPr>
          <w:p w:rsidR="00E164A9" w:rsidRPr="00A953DF" w:rsidRDefault="00E164A9" w:rsidP="00112B4B">
            <w:pPr>
              <w:spacing w:after="0" w:line="240" w:lineRule="auto"/>
              <w:jc w:val="both"/>
              <w:rPr>
                <w:rFonts w:ascii="Verdana" w:hAnsi="Verdana"/>
                <w:sz w:val="18"/>
                <w:szCs w:val="18"/>
              </w:rPr>
            </w:pPr>
            <w:r w:rsidRPr="00A953DF">
              <w:rPr>
                <w:rFonts w:ascii="Verdana" w:hAnsi="Verdana"/>
                <w:sz w:val="18"/>
                <w:szCs w:val="18"/>
              </w:rPr>
              <w:t>Neuskutočňuje sa</w:t>
            </w:r>
          </w:p>
        </w:tc>
      </w:tr>
      <w:tr w:rsidR="00E164A9" w:rsidRPr="00337E7B" w:rsidTr="00623208">
        <w:trPr>
          <w:trHeight w:val="6"/>
        </w:trPr>
        <w:tc>
          <w:tcPr>
            <w:tcW w:w="3402" w:type="dxa"/>
          </w:tcPr>
          <w:p w:rsidR="00E164A9" w:rsidRPr="00337E7B" w:rsidRDefault="00E164A9" w:rsidP="00112B4B">
            <w:pPr>
              <w:spacing w:after="0" w:line="240" w:lineRule="auto"/>
              <w:jc w:val="both"/>
              <w:rPr>
                <w:rFonts w:ascii="Verdana" w:hAnsi="Verdana"/>
                <w:sz w:val="18"/>
                <w:szCs w:val="18"/>
              </w:rPr>
            </w:pPr>
            <w:r w:rsidRPr="00337E7B">
              <w:rPr>
                <w:rFonts w:ascii="Verdana" w:hAnsi="Verdana"/>
                <w:sz w:val="18"/>
                <w:szCs w:val="18"/>
              </w:rPr>
              <w:t>Lehoty na archiváciu os. údajov</w:t>
            </w:r>
          </w:p>
        </w:tc>
        <w:tc>
          <w:tcPr>
            <w:tcW w:w="5754" w:type="dxa"/>
            <w:vAlign w:val="center"/>
          </w:tcPr>
          <w:p w:rsidR="00E164A9" w:rsidRPr="00A953DF" w:rsidRDefault="00E164A9" w:rsidP="00112B4B">
            <w:pPr>
              <w:spacing w:after="0" w:line="240" w:lineRule="auto"/>
              <w:jc w:val="both"/>
              <w:rPr>
                <w:rFonts w:ascii="Verdana" w:hAnsi="Verdana"/>
                <w:sz w:val="18"/>
                <w:szCs w:val="18"/>
              </w:rPr>
            </w:pPr>
            <w:r w:rsidRPr="0075793C">
              <w:rPr>
                <w:rFonts w:ascii="Verdana" w:hAnsi="Verdana"/>
                <w:sz w:val="18"/>
                <w:szCs w:val="18"/>
              </w:rPr>
              <w:t xml:space="preserve">Lehoty sú uvedené v registratúrnom poriadku – registratúrnom pláne </w:t>
            </w:r>
            <w:r>
              <w:rPr>
                <w:rFonts w:ascii="Verdana" w:hAnsi="Verdana"/>
                <w:sz w:val="18"/>
                <w:szCs w:val="18"/>
              </w:rPr>
              <w:t>obce</w:t>
            </w:r>
            <w:r w:rsidRPr="0075793C">
              <w:rPr>
                <w:rFonts w:ascii="Verdana" w:hAnsi="Verdana"/>
                <w:sz w:val="18"/>
                <w:szCs w:val="18"/>
              </w:rPr>
              <w:t>.</w:t>
            </w:r>
          </w:p>
        </w:tc>
      </w:tr>
      <w:tr w:rsidR="00E164A9" w:rsidRPr="00337E7B" w:rsidTr="00623208">
        <w:trPr>
          <w:trHeight w:val="6"/>
        </w:trPr>
        <w:tc>
          <w:tcPr>
            <w:tcW w:w="3402" w:type="dxa"/>
          </w:tcPr>
          <w:p w:rsidR="00E164A9" w:rsidRPr="00337E7B" w:rsidRDefault="00E164A9" w:rsidP="00112B4B">
            <w:pPr>
              <w:spacing w:after="0" w:line="240" w:lineRule="auto"/>
              <w:rPr>
                <w:rFonts w:ascii="Verdana" w:hAnsi="Verdana"/>
                <w:sz w:val="18"/>
                <w:szCs w:val="18"/>
              </w:rPr>
            </w:pPr>
            <w:r w:rsidRPr="00337E7B">
              <w:rPr>
                <w:rFonts w:ascii="Verdana" w:hAnsi="Verdana"/>
                <w:sz w:val="18"/>
                <w:szCs w:val="18"/>
              </w:rPr>
              <w:t>Informácia o existencii automatizovaného rozhodovania vrátane profilovania</w:t>
            </w:r>
          </w:p>
        </w:tc>
        <w:tc>
          <w:tcPr>
            <w:tcW w:w="5754" w:type="dxa"/>
            <w:vAlign w:val="center"/>
          </w:tcPr>
          <w:p w:rsidR="00E164A9" w:rsidRPr="00A953DF" w:rsidRDefault="00E164A9" w:rsidP="00112B4B">
            <w:pPr>
              <w:spacing w:after="0" w:line="240" w:lineRule="auto"/>
              <w:rPr>
                <w:rFonts w:ascii="Verdana" w:hAnsi="Verdana"/>
                <w:sz w:val="18"/>
                <w:szCs w:val="18"/>
                <w:highlight w:val="yellow"/>
              </w:rPr>
            </w:pPr>
            <w:r w:rsidRPr="00A953DF">
              <w:rPr>
                <w:rFonts w:ascii="Verdana" w:hAnsi="Verdana"/>
                <w:sz w:val="18"/>
                <w:szCs w:val="18"/>
              </w:rPr>
              <w:t>Neuskutočňuje sa</w:t>
            </w:r>
          </w:p>
        </w:tc>
      </w:tr>
      <w:tr w:rsidR="00E164A9" w:rsidRPr="00337E7B" w:rsidTr="00623208">
        <w:trPr>
          <w:trHeight w:val="6"/>
        </w:trPr>
        <w:tc>
          <w:tcPr>
            <w:tcW w:w="3402" w:type="dxa"/>
          </w:tcPr>
          <w:p w:rsidR="00E164A9" w:rsidRPr="00337E7B" w:rsidRDefault="00E164A9" w:rsidP="00112B4B">
            <w:pPr>
              <w:spacing w:after="0" w:line="240" w:lineRule="auto"/>
              <w:rPr>
                <w:rFonts w:ascii="Verdana" w:hAnsi="Verdana"/>
                <w:b/>
                <w:bCs/>
                <w:sz w:val="18"/>
                <w:szCs w:val="18"/>
              </w:rPr>
            </w:pPr>
            <w:r w:rsidRPr="00337E7B">
              <w:rPr>
                <w:rFonts w:ascii="Verdana" w:hAnsi="Verdana"/>
                <w:sz w:val="18"/>
                <w:szCs w:val="18"/>
              </w:rPr>
              <w:t xml:space="preserve">Kategórie dotknutých osôb   </w:t>
            </w:r>
          </w:p>
        </w:tc>
        <w:tc>
          <w:tcPr>
            <w:tcW w:w="5754" w:type="dxa"/>
          </w:tcPr>
          <w:p w:rsidR="00E164A9" w:rsidRPr="00761168" w:rsidRDefault="00E164A9" w:rsidP="00112B4B">
            <w:pPr>
              <w:pStyle w:val="Odsekzoznamu"/>
              <w:numPr>
                <w:ilvl w:val="0"/>
                <w:numId w:val="12"/>
              </w:numPr>
              <w:tabs>
                <w:tab w:val="left" w:pos="709"/>
              </w:tabs>
              <w:spacing w:after="0" w:line="240" w:lineRule="auto"/>
              <w:ind w:left="142" w:hanging="142"/>
              <w:jc w:val="both"/>
              <w:rPr>
                <w:rFonts w:ascii="Verdana" w:hAnsi="Verdana" w:cs="Lucida Sans Unicode"/>
                <w:iCs/>
                <w:sz w:val="18"/>
                <w:szCs w:val="18"/>
              </w:rPr>
            </w:pPr>
            <w:r w:rsidRPr="00761168">
              <w:rPr>
                <w:rFonts w:ascii="Verdana" w:hAnsi="Verdana" w:cs="Verdana"/>
                <w:iCs/>
                <w:sz w:val="18"/>
                <w:szCs w:val="18"/>
              </w:rPr>
              <w:t>zamestnanci prevádzkovateľa,</w:t>
            </w:r>
          </w:p>
          <w:p w:rsidR="00E164A9" w:rsidRPr="00761168" w:rsidRDefault="00E164A9" w:rsidP="00112B4B">
            <w:pPr>
              <w:pStyle w:val="Odsekzoznamu"/>
              <w:numPr>
                <w:ilvl w:val="0"/>
                <w:numId w:val="12"/>
              </w:numPr>
              <w:tabs>
                <w:tab w:val="left" w:pos="709"/>
              </w:tabs>
              <w:spacing w:after="0" w:line="240" w:lineRule="auto"/>
              <w:ind w:left="142" w:hanging="142"/>
              <w:jc w:val="both"/>
              <w:rPr>
                <w:rFonts w:ascii="Verdana" w:hAnsi="Verdana" w:cs="Lucida Sans Unicode"/>
                <w:iCs/>
                <w:sz w:val="18"/>
                <w:szCs w:val="18"/>
              </w:rPr>
            </w:pPr>
            <w:r w:rsidRPr="00761168">
              <w:rPr>
                <w:rFonts w:ascii="Verdana" w:hAnsi="Verdana" w:cs="Verdana"/>
                <w:iCs/>
                <w:sz w:val="18"/>
                <w:szCs w:val="18"/>
              </w:rPr>
              <w:t>iné osoby, ktoré vyjadrili súhlas so spracúvaním ich osobných údajov na vymedzený účel.</w:t>
            </w:r>
          </w:p>
        </w:tc>
      </w:tr>
      <w:tr w:rsidR="00E164A9" w:rsidRPr="00AF4BBB"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AF4BBB" w:rsidRDefault="00E164A9" w:rsidP="00112B4B">
            <w:pPr>
              <w:spacing w:after="0" w:line="240" w:lineRule="auto"/>
              <w:jc w:val="both"/>
              <w:rPr>
                <w:rFonts w:ascii="Verdana" w:hAnsi="Verdana"/>
                <w:b/>
                <w:sz w:val="18"/>
                <w:szCs w:val="18"/>
              </w:rPr>
            </w:pPr>
            <w:r>
              <w:rPr>
                <w:rFonts w:ascii="Verdana" w:hAnsi="Verdana"/>
                <w:b/>
                <w:sz w:val="18"/>
                <w:szCs w:val="18"/>
              </w:rPr>
              <w:t>12</w:t>
            </w:r>
            <w:r w:rsidRPr="00AF4BBB">
              <w:rPr>
                <w:rFonts w:ascii="Verdana" w:hAnsi="Verdana"/>
                <w:b/>
                <w:sz w:val="18"/>
                <w:szCs w:val="18"/>
              </w:rPr>
              <w:t xml:space="preserve"> VOĽBY</w:t>
            </w:r>
          </w:p>
        </w:tc>
      </w:tr>
      <w:tr w:rsidR="00E164A9" w:rsidRPr="00AF4BBB" w:rsidTr="00623208">
        <w:trPr>
          <w:trHeight w:val="191"/>
        </w:trPr>
        <w:tc>
          <w:tcPr>
            <w:tcW w:w="3402" w:type="dxa"/>
          </w:tcPr>
          <w:p w:rsidR="00E164A9" w:rsidRPr="0031747E" w:rsidRDefault="00E164A9" w:rsidP="00112B4B">
            <w:pPr>
              <w:spacing w:after="0" w:line="240" w:lineRule="auto"/>
              <w:rPr>
                <w:rFonts w:ascii="Verdana" w:hAnsi="Verdana"/>
                <w:b/>
                <w:bCs/>
                <w:sz w:val="18"/>
                <w:szCs w:val="18"/>
              </w:rPr>
            </w:pPr>
            <w:r w:rsidRPr="00AF4BBB">
              <w:rPr>
                <w:rFonts w:ascii="Verdana" w:hAnsi="Verdana"/>
                <w:sz w:val="18"/>
                <w:szCs w:val="18"/>
              </w:rPr>
              <w:t>Účel spracúvania osobných údajov</w:t>
            </w:r>
          </w:p>
        </w:tc>
        <w:tc>
          <w:tcPr>
            <w:tcW w:w="5754" w:type="dxa"/>
          </w:tcPr>
          <w:p w:rsidR="00E164A9" w:rsidRPr="00AF4BBB" w:rsidRDefault="00E164A9" w:rsidP="00112B4B">
            <w:pPr>
              <w:spacing w:after="0" w:line="240" w:lineRule="auto"/>
              <w:jc w:val="both"/>
              <w:rPr>
                <w:rFonts w:ascii="Verdana" w:hAnsi="Verdana"/>
                <w:sz w:val="18"/>
                <w:szCs w:val="18"/>
              </w:rPr>
            </w:pPr>
            <w:r w:rsidRPr="0031747E">
              <w:rPr>
                <w:rFonts w:ascii="Verdana" w:hAnsi="Verdana"/>
                <w:sz w:val="18"/>
                <w:szCs w:val="18"/>
              </w:rPr>
              <w:t>Príprava a realizácia volieb a referend.</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Názov informačného systému  </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 xml:space="preserve">IS </w:t>
            </w:r>
            <w:r w:rsidRPr="00AF4BBB">
              <w:rPr>
                <w:rFonts w:ascii="Verdana" w:hAnsi="Verdana"/>
                <w:sz w:val="18"/>
                <w:szCs w:val="18"/>
              </w:rPr>
              <w:t>Voľby</w:t>
            </w:r>
          </w:p>
        </w:tc>
      </w:tr>
      <w:tr w:rsidR="00E164A9" w:rsidRPr="00AF4BBB" w:rsidTr="00623208">
        <w:trPr>
          <w:trHeight w:val="20"/>
        </w:trPr>
        <w:tc>
          <w:tcPr>
            <w:tcW w:w="3402" w:type="dxa"/>
          </w:tcPr>
          <w:p w:rsidR="00E164A9" w:rsidRPr="00A953DF" w:rsidRDefault="00E164A9" w:rsidP="00112B4B">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E164A9" w:rsidRDefault="00E164A9" w:rsidP="00112B4B">
            <w:pPr>
              <w:spacing w:after="0" w:line="240" w:lineRule="auto"/>
              <w:jc w:val="both"/>
              <w:rPr>
                <w:rFonts w:ascii="Verdana" w:hAnsi="Verdana" w:cs="Lucida Sans Unicode"/>
                <w:sz w:val="18"/>
                <w:szCs w:val="18"/>
              </w:rPr>
            </w:pPr>
            <w:r w:rsidRPr="000F1CAF">
              <w:rPr>
                <w:rFonts w:ascii="Verdana" w:hAnsi="Verdana" w:cs="Lucida Sans Unicode"/>
                <w:sz w:val="18"/>
                <w:szCs w:val="18"/>
              </w:rPr>
              <w:t>Spracúvanie osobných údajov je povolené Ústavou Slovenskej</w:t>
            </w:r>
            <w:r>
              <w:rPr>
                <w:rFonts w:ascii="Verdana" w:hAnsi="Verdana" w:cs="Lucida Sans Unicode"/>
                <w:sz w:val="18"/>
                <w:szCs w:val="18"/>
              </w:rPr>
              <w:t xml:space="preserve"> </w:t>
            </w:r>
            <w:r w:rsidRPr="000F1CAF">
              <w:rPr>
                <w:rFonts w:ascii="Verdana" w:hAnsi="Verdana" w:cs="Lucida Sans Unicode"/>
                <w:sz w:val="18"/>
                <w:szCs w:val="18"/>
              </w:rPr>
              <w:t xml:space="preserve"> republiky</w:t>
            </w:r>
            <w:r>
              <w:rPr>
                <w:rFonts w:ascii="Verdana" w:hAnsi="Verdana" w:cs="Lucida Sans Unicode"/>
                <w:sz w:val="18"/>
                <w:szCs w:val="18"/>
              </w:rPr>
              <w:t xml:space="preserve"> </w:t>
            </w:r>
            <w:r w:rsidRPr="000F1CAF">
              <w:rPr>
                <w:rFonts w:ascii="Verdana" w:hAnsi="Verdana" w:cs="Lucida Sans Unicode"/>
                <w:sz w:val="18"/>
                <w:szCs w:val="18"/>
              </w:rPr>
              <w:t xml:space="preserve">, </w:t>
            </w:r>
            <w:r>
              <w:rPr>
                <w:rFonts w:ascii="Verdana" w:hAnsi="Verdana" w:cs="Lucida Sans Unicode"/>
                <w:sz w:val="18"/>
                <w:szCs w:val="18"/>
              </w:rPr>
              <w:t xml:space="preserve"> </w:t>
            </w:r>
            <w:r w:rsidRPr="000F1CAF">
              <w:rPr>
                <w:rFonts w:ascii="Verdana" w:hAnsi="Verdana" w:cs="Lucida Sans Unicode"/>
                <w:sz w:val="18"/>
                <w:szCs w:val="18"/>
              </w:rPr>
              <w:t>zákonom</w:t>
            </w:r>
            <w:r>
              <w:rPr>
                <w:rFonts w:ascii="Verdana" w:hAnsi="Verdana" w:cs="Lucida Sans Unicode"/>
                <w:sz w:val="18"/>
                <w:szCs w:val="18"/>
              </w:rPr>
              <w:t xml:space="preserve"> </w:t>
            </w:r>
            <w:r w:rsidRPr="000F1CAF">
              <w:rPr>
                <w:rFonts w:ascii="Verdana" w:hAnsi="Verdana" w:cs="Lucida Sans Unicode"/>
                <w:sz w:val="18"/>
                <w:szCs w:val="18"/>
              </w:rPr>
              <w:t xml:space="preserve"> NR </w:t>
            </w:r>
            <w:r>
              <w:rPr>
                <w:rFonts w:ascii="Verdana" w:hAnsi="Verdana" w:cs="Lucida Sans Unicode"/>
                <w:sz w:val="18"/>
                <w:szCs w:val="18"/>
              </w:rPr>
              <w:t xml:space="preserve"> </w:t>
            </w:r>
            <w:r w:rsidRPr="000F1CAF">
              <w:rPr>
                <w:rFonts w:ascii="Verdana" w:hAnsi="Verdana" w:cs="Lucida Sans Unicode"/>
                <w:sz w:val="18"/>
                <w:szCs w:val="18"/>
              </w:rPr>
              <w:t xml:space="preserve">SR </w:t>
            </w:r>
            <w:r>
              <w:rPr>
                <w:rFonts w:ascii="Verdana" w:hAnsi="Verdana" w:cs="Lucida Sans Unicode"/>
                <w:sz w:val="18"/>
                <w:szCs w:val="18"/>
              </w:rPr>
              <w:t xml:space="preserve"> </w:t>
            </w:r>
            <w:r w:rsidRPr="000F1CAF">
              <w:rPr>
                <w:rFonts w:ascii="Verdana" w:hAnsi="Verdana" w:cs="Lucida Sans Unicode"/>
                <w:sz w:val="18"/>
                <w:szCs w:val="18"/>
              </w:rPr>
              <w:t xml:space="preserve">č. </w:t>
            </w:r>
            <w:r>
              <w:rPr>
                <w:rFonts w:ascii="Verdana" w:hAnsi="Verdana" w:cs="Lucida Sans Unicode"/>
                <w:sz w:val="18"/>
                <w:szCs w:val="18"/>
              </w:rPr>
              <w:t xml:space="preserve"> </w:t>
            </w:r>
            <w:r w:rsidRPr="000F1CAF">
              <w:rPr>
                <w:rFonts w:ascii="Verdana" w:hAnsi="Verdana" w:cs="Lucida Sans Unicode"/>
                <w:sz w:val="18"/>
                <w:szCs w:val="18"/>
              </w:rPr>
              <w:t>46/</w:t>
            </w:r>
            <w:r>
              <w:rPr>
                <w:rFonts w:ascii="Verdana" w:hAnsi="Verdana" w:cs="Lucida Sans Unicode"/>
                <w:sz w:val="18"/>
                <w:szCs w:val="18"/>
              </w:rPr>
              <w:t xml:space="preserve"> </w:t>
            </w:r>
            <w:r w:rsidRPr="000F1CAF">
              <w:rPr>
                <w:rFonts w:ascii="Verdana" w:hAnsi="Verdana" w:cs="Lucida Sans Unicode"/>
                <w:sz w:val="18"/>
                <w:szCs w:val="18"/>
              </w:rPr>
              <w:t xml:space="preserve">1999 Z. z. </w:t>
            </w:r>
          </w:p>
          <w:p w:rsidR="00E164A9" w:rsidRDefault="00E164A9" w:rsidP="00112B4B">
            <w:pPr>
              <w:spacing w:after="0" w:line="240" w:lineRule="auto"/>
              <w:jc w:val="both"/>
              <w:rPr>
                <w:rFonts w:ascii="Verdana" w:hAnsi="Verdana" w:cs="Lucida Sans Unicode"/>
                <w:sz w:val="18"/>
                <w:szCs w:val="18"/>
              </w:rPr>
            </w:pPr>
            <w:r w:rsidRPr="000F1CAF">
              <w:rPr>
                <w:rFonts w:ascii="Verdana" w:hAnsi="Verdana" w:cs="Lucida Sans Unicode"/>
                <w:sz w:val="18"/>
                <w:szCs w:val="18"/>
              </w:rPr>
              <w:t>o spôsobe voľby prezidenta SR, o ľudovom hlasovaní o jeho odvolaní a o doplnení niektorých ďalších zákonov v znení neskorších</w:t>
            </w:r>
            <w:r>
              <w:rPr>
                <w:rFonts w:ascii="Verdana" w:hAnsi="Verdana" w:cs="Lucida Sans Unicode"/>
                <w:sz w:val="18"/>
                <w:szCs w:val="18"/>
              </w:rPr>
              <w:t xml:space="preserve"> </w:t>
            </w:r>
            <w:r w:rsidRPr="000F1CAF">
              <w:rPr>
                <w:rFonts w:ascii="Verdana" w:hAnsi="Verdana" w:cs="Lucida Sans Unicode"/>
                <w:sz w:val="18"/>
                <w:szCs w:val="18"/>
              </w:rPr>
              <w:t xml:space="preserve"> predpisov, </w:t>
            </w:r>
            <w:r>
              <w:rPr>
                <w:rFonts w:ascii="Verdana" w:hAnsi="Verdana" w:cs="Lucida Sans Unicode"/>
                <w:sz w:val="18"/>
                <w:szCs w:val="18"/>
              </w:rPr>
              <w:t xml:space="preserve"> </w:t>
            </w:r>
            <w:r w:rsidRPr="000F1CAF">
              <w:rPr>
                <w:rFonts w:ascii="Verdana" w:hAnsi="Verdana" w:cs="Lucida Sans Unicode"/>
                <w:sz w:val="18"/>
                <w:szCs w:val="18"/>
              </w:rPr>
              <w:t>zákonom</w:t>
            </w:r>
            <w:r>
              <w:rPr>
                <w:rFonts w:ascii="Verdana" w:hAnsi="Verdana" w:cs="Lucida Sans Unicode"/>
                <w:sz w:val="18"/>
                <w:szCs w:val="18"/>
              </w:rPr>
              <w:t xml:space="preserve"> </w:t>
            </w:r>
            <w:r w:rsidRPr="000F1CAF">
              <w:rPr>
                <w:rFonts w:ascii="Verdana" w:hAnsi="Verdana" w:cs="Lucida Sans Unicode"/>
                <w:sz w:val="18"/>
                <w:szCs w:val="18"/>
              </w:rPr>
              <w:t xml:space="preserve"> NR</w:t>
            </w:r>
            <w:r>
              <w:rPr>
                <w:rFonts w:ascii="Verdana" w:hAnsi="Verdana" w:cs="Lucida Sans Unicode"/>
                <w:sz w:val="18"/>
                <w:szCs w:val="18"/>
              </w:rPr>
              <w:t xml:space="preserve"> </w:t>
            </w:r>
            <w:r w:rsidRPr="000F1CAF">
              <w:rPr>
                <w:rFonts w:ascii="Verdana" w:hAnsi="Verdana" w:cs="Lucida Sans Unicode"/>
                <w:sz w:val="18"/>
                <w:szCs w:val="18"/>
              </w:rPr>
              <w:t xml:space="preserve"> SR  č. 333/2004 Z. z. </w:t>
            </w:r>
          </w:p>
          <w:p w:rsidR="00E164A9" w:rsidRDefault="00E164A9" w:rsidP="00112B4B">
            <w:pPr>
              <w:spacing w:after="0" w:line="240" w:lineRule="auto"/>
              <w:jc w:val="both"/>
              <w:rPr>
                <w:rFonts w:ascii="Verdana" w:hAnsi="Verdana" w:cs="Lucida Sans Unicode"/>
                <w:sz w:val="18"/>
                <w:szCs w:val="18"/>
              </w:rPr>
            </w:pPr>
            <w:r w:rsidRPr="000F1CAF">
              <w:rPr>
                <w:rFonts w:ascii="Verdana" w:hAnsi="Verdana" w:cs="Lucida Sans Unicode"/>
                <w:sz w:val="18"/>
                <w:szCs w:val="18"/>
              </w:rPr>
              <w:t xml:space="preserve">o voľbách do NR SR v znení neskorších predpisov, zákonom NR SR č. 303/2001 Z. z. o voľbách do orgánov samosprávnych krajov a o doplnení Občianskeho súdneho poriadku </w:t>
            </w:r>
            <w:r>
              <w:rPr>
                <w:rFonts w:ascii="Verdana" w:hAnsi="Verdana" w:cs="Lucida Sans Unicode"/>
                <w:sz w:val="18"/>
                <w:szCs w:val="18"/>
              </w:rPr>
              <w:t xml:space="preserve"> </w:t>
            </w:r>
            <w:r w:rsidRPr="000F1CAF">
              <w:rPr>
                <w:rFonts w:ascii="Verdana" w:hAnsi="Verdana" w:cs="Lucida Sans Unicode"/>
                <w:sz w:val="18"/>
                <w:szCs w:val="18"/>
              </w:rPr>
              <w:t xml:space="preserve">v </w:t>
            </w:r>
            <w:r>
              <w:rPr>
                <w:rFonts w:ascii="Verdana" w:hAnsi="Verdana" w:cs="Lucida Sans Unicode"/>
                <w:sz w:val="18"/>
                <w:szCs w:val="18"/>
              </w:rPr>
              <w:t xml:space="preserve"> </w:t>
            </w:r>
            <w:r w:rsidRPr="000F1CAF">
              <w:rPr>
                <w:rFonts w:ascii="Verdana" w:hAnsi="Verdana" w:cs="Lucida Sans Unicode"/>
                <w:sz w:val="18"/>
                <w:szCs w:val="18"/>
              </w:rPr>
              <w:t xml:space="preserve">znení </w:t>
            </w:r>
            <w:r>
              <w:rPr>
                <w:rFonts w:ascii="Verdana" w:hAnsi="Verdana" w:cs="Lucida Sans Unicode"/>
                <w:sz w:val="18"/>
                <w:szCs w:val="18"/>
              </w:rPr>
              <w:t xml:space="preserve"> </w:t>
            </w:r>
            <w:r w:rsidRPr="000F1CAF">
              <w:rPr>
                <w:rFonts w:ascii="Verdana" w:hAnsi="Verdana" w:cs="Lucida Sans Unicode"/>
                <w:sz w:val="18"/>
                <w:szCs w:val="18"/>
              </w:rPr>
              <w:t>neskorších</w:t>
            </w:r>
            <w:r>
              <w:rPr>
                <w:rFonts w:ascii="Verdana" w:hAnsi="Verdana" w:cs="Lucida Sans Unicode"/>
                <w:sz w:val="18"/>
                <w:szCs w:val="18"/>
              </w:rPr>
              <w:t xml:space="preserve"> </w:t>
            </w:r>
            <w:r w:rsidRPr="000F1CAF">
              <w:rPr>
                <w:rFonts w:ascii="Verdana" w:hAnsi="Verdana" w:cs="Lucida Sans Unicode"/>
                <w:sz w:val="18"/>
                <w:szCs w:val="18"/>
              </w:rPr>
              <w:t xml:space="preserve"> predpisov, zákonom</w:t>
            </w:r>
            <w:r>
              <w:rPr>
                <w:rFonts w:ascii="Verdana" w:hAnsi="Verdana" w:cs="Lucida Sans Unicode"/>
                <w:sz w:val="18"/>
                <w:szCs w:val="18"/>
              </w:rPr>
              <w:t xml:space="preserve"> </w:t>
            </w:r>
            <w:r w:rsidRPr="000F1CAF">
              <w:rPr>
                <w:rFonts w:ascii="Verdana" w:hAnsi="Verdana" w:cs="Lucida Sans Unicode"/>
                <w:sz w:val="18"/>
                <w:szCs w:val="18"/>
              </w:rPr>
              <w:t xml:space="preserve"> NR</w:t>
            </w:r>
            <w:r>
              <w:rPr>
                <w:rFonts w:ascii="Verdana" w:hAnsi="Verdana" w:cs="Lucida Sans Unicode"/>
                <w:sz w:val="18"/>
                <w:szCs w:val="18"/>
              </w:rPr>
              <w:t xml:space="preserve"> </w:t>
            </w:r>
            <w:r w:rsidRPr="000F1CAF">
              <w:rPr>
                <w:rFonts w:ascii="Verdana" w:hAnsi="Verdana" w:cs="Lucida Sans Unicode"/>
                <w:sz w:val="18"/>
                <w:szCs w:val="18"/>
              </w:rPr>
              <w:t xml:space="preserve"> SR </w:t>
            </w:r>
          </w:p>
          <w:p w:rsidR="00E164A9" w:rsidRDefault="00E164A9" w:rsidP="00112B4B">
            <w:pPr>
              <w:spacing w:after="0" w:line="240" w:lineRule="auto"/>
              <w:jc w:val="both"/>
              <w:rPr>
                <w:rFonts w:ascii="Verdana" w:hAnsi="Verdana" w:cs="Lucida Sans Unicode"/>
                <w:sz w:val="18"/>
                <w:szCs w:val="18"/>
              </w:rPr>
            </w:pPr>
            <w:r w:rsidRPr="000F1CAF">
              <w:rPr>
                <w:rFonts w:ascii="Verdana" w:hAnsi="Verdana" w:cs="Lucida Sans Unicode"/>
                <w:sz w:val="18"/>
                <w:szCs w:val="18"/>
              </w:rPr>
              <w:t>č. 346/1990 Zb. o</w:t>
            </w:r>
            <w:r>
              <w:rPr>
                <w:rFonts w:ascii="Verdana" w:hAnsi="Verdana" w:cs="Lucida Sans Unicode"/>
                <w:sz w:val="18"/>
                <w:szCs w:val="18"/>
              </w:rPr>
              <w:t> </w:t>
            </w:r>
            <w:r w:rsidRPr="000F1CAF">
              <w:rPr>
                <w:rFonts w:ascii="Verdana" w:hAnsi="Verdana" w:cs="Lucida Sans Unicode"/>
                <w:sz w:val="18"/>
                <w:szCs w:val="18"/>
              </w:rPr>
              <w:t>voľbách</w:t>
            </w:r>
            <w:r>
              <w:rPr>
                <w:rFonts w:ascii="Verdana" w:hAnsi="Verdana" w:cs="Lucida Sans Unicode"/>
                <w:sz w:val="18"/>
                <w:szCs w:val="18"/>
              </w:rPr>
              <w:t xml:space="preserve"> </w:t>
            </w:r>
            <w:r w:rsidRPr="000F1CAF">
              <w:rPr>
                <w:rFonts w:ascii="Verdana" w:hAnsi="Verdana" w:cs="Lucida Sans Unicode"/>
                <w:sz w:val="18"/>
                <w:szCs w:val="18"/>
              </w:rPr>
              <w:t xml:space="preserve"> do </w:t>
            </w:r>
            <w:r>
              <w:rPr>
                <w:rFonts w:ascii="Verdana" w:hAnsi="Verdana" w:cs="Lucida Sans Unicode"/>
                <w:sz w:val="18"/>
                <w:szCs w:val="18"/>
              </w:rPr>
              <w:t xml:space="preserve"> </w:t>
            </w:r>
            <w:r w:rsidRPr="000F1CAF">
              <w:rPr>
                <w:rFonts w:ascii="Verdana" w:hAnsi="Verdana" w:cs="Lucida Sans Unicode"/>
                <w:sz w:val="18"/>
                <w:szCs w:val="18"/>
              </w:rPr>
              <w:t xml:space="preserve">orgánov </w:t>
            </w:r>
            <w:r>
              <w:rPr>
                <w:rFonts w:ascii="Verdana" w:hAnsi="Verdana" w:cs="Lucida Sans Unicode"/>
                <w:sz w:val="18"/>
                <w:szCs w:val="18"/>
              </w:rPr>
              <w:t xml:space="preserve"> </w:t>
            </w:r>
            <w:r w:rsidRPr="000F1CAF">
              <w:rPr>
                <w:rFonts w:ascii="Verdana" w:hAnsi="Verdana" w:cs="Lucida Sans Unicode"/>
                <w:sz w:val="18"/>
                <w:szCs w:val="18"/>
              </w:rPr>
              <w:t xml:space="preserve">samosprávy </w:t>
            </w:r>
            <w:r>
              <w:rPr>
                <w:rFonts w:ascii="Verdana" w:hAnsi="Verdana" w:cs="Lucida Sans Unicode"/>
                <w:sz w:val="18"/>
                <w:szCs w:val="18"/>
              </w:rPr>
              <w:t xml:space="preserve"> </w:t>
            </w:r>
            <w:r w:rsidRPr="000F1CAF">
              <w:rPr>
                <w:rFonts w:ascii="Verdana" w:hAnsi="Verdana" w:cs="Lucida Sans Unicode"/>
                <w:sz w:val="18"/>
                <w:szCs w:val="18"/>
              </w:rPr>
              <w:t xml:space="preserve">obcí </w:t>
            </w:r>
          </w:p>
          <w:p w:rsidR="00E164A9" w:rsidRDefault="00E164A9" w:rsidP="00112B4B">
            <w:pPr>
              <w:spacing w:after="0" w:line="240" w:lineRule="auto"/>
              <w:jc w:val="both"/>
              <w:rPr>
                <w:rFonts w:ascii="Verdana" w:hAnsi="Verdana" w:cs="Lucida Sans Unicode"/>
                <w:sz w:val="18"/>
                <w:szCs w:val="18"/>
              </w:rPr>
            </w:pPr>
            <w:r w:rsidRPr="000F1CAF">
              <w:rPr>
                <w:rFonts w:ascii="Verdana" w:hAnsi="Verdana" w:cs="Lucida Sans Unicode"/>
                <w:sz w:val="18"/>
                <w:szCs w:val="18"/>
              </w:rPr>
              <w:t>v znení neskorších predpisov, zákonom NR SR č. 331/2003 Z. z. o voľbách do Európskeho parlamentu v znení neskorších</w:t>
            </w:r>
            <w:r>
              <w:rPr>
                <w:rFonts w:ascii="Verdana" w:hAnsi="Verdana" w:cs="Lucida Sans Unicode"/>
                <w:sz w:val="18"/>
                <w:szCs w:val="18"/>
              </w:rPr>
              <w:t xml:space="preserve"> </w:t>
            </w:r>
            <w:r w:rsidRPr="000F1CAF">
              <w:rPr>
                <w:rFonts w:ascii="Verdana" w:hAnsi="Verdana" w:cs="Lucida Sans Unicode"/>
                <w:sz w:val="18"/>
                <w:szCs w:val="18"/>
              </w:rPr>
              <w:t xml:space="preserve"> predpisov, </w:t>
            </w:r>
            <w:r>
              <w:rPr>
                <w:rFonts w:ascii="Verdana" w:hAnsi="Verdana" w:cs="Lucida Sans Unicode"/>
                <w:sz w:val="18"/>
                <w:szCs w:val="18"/>
              </w:rPr>
              <w:t xml:space="preserve"> </w:t>
            </w:r>
            <w:r w:rsidRPr="000F1CAF">
              <w:rPr>
                <w:rFonts w:ascii="Verdana" w:hAnsi="Verdana" w:cs="Lucida Sans Unicode"/>
                <w:sz w:val="18"/>
                <w:szCs w:val="18"/>
              </w:rPr>
              <w:t xml:space="preserve">zákonom </w:t>
            </w:r>
            <w:r>
              <w:rPr>
                <w:rFonts w:ascii="Verdana" w:hAnsi="Verdana" w:cs="Lucida Sans Unicode"/>
                <w:sz w:val="18"/>
                <w:szCs w:val="18"/>
              </w:rPr>
              <w:t xml:space="preserve"> </w:t>
            </w:r>
            <w:r w:rsidRPr="000F1CAF">
              <w:rPr>
                <w:rFonts w:ascii="Verdana" w:hAnsi="Verdana" w:cs="Lucida Sans Unicode"/>
                <w:sz w:val="18"/>
                <w:szCs w:val="18"/>
              </w:rPr>
              <w:t>NR</w:t>
            </w:r>
            <w:r>
              <w:rPr>
                <w:rFonts w:ascii="Verdana" w:hAnsi="Verdana" w:cs="Lucida Sans Unicode"/>
                <w:sz w:val="18"/>
                <w:szCs w:val="18"/>
              </w:rPr>
              <w:t xml:space="preserve"> </w:t>
            </w:r>
            <w:r w:rsidRPr="000F1CAF">
              <w:rPr>
                <w:rFonts w:ascii="Verdana" w:hAnsi="Verdana" w:cs="Lucida Sans Unicode"/>
                <w:sz w:val="18"/>
                <w:szCs w:val="18"/>
              </w:rPr>
              <w:t>SR</w:t>
            </w:r>
            <w:r>
              <w:rPr>
                <w:rFonts w:ascii="Verdana" w:hAnsi="Verdana" w:cs="Lucida Sans Unicode"/>
                <w:sz w:val="18"/>
                <w:szCs w:val="18"/>
              </w:rPr>
              <w:t xml:space="preserve"> </w:t>
            </w:r>
            <w:r w:rsidRPr="000F1CAF">
              <w:rPr>
                <w:rFonts w:ascii="Verdana" w:hAnsi="Verdana" w:cs="Lucida Sans Unicode"/>
                <w:sz w:val="18"/>
                <w:szCs w:val="18"/>
              </w:rPr>
              <w:t xml:space="preserve"> č. </w:t>
            </w:r>
            <w:r>
              <w:rPr>
                <w:rFonts w:ascii="Verdana" w:hAnsi="Verdana" w:cs="Lucida Sans Unicode"/>
                <w:sz w:val="18"/>
                <w:szCs w:val="18"/>
              </w:rPr>
              <w:t xml:space="preserve"> </w:t>
            </w:r>
            <w:r w:rsidRPr="000F1CAF">
              <w:rPr>
                <w:rFonts w:ascii="Verdana" w:hAnsi="Verdana" w:cs="Lucida Sans Unicode"/>
                <w:sz w:val="18"/>
                <w:szCs w:val="18"/>
              </w:rPr>
              <w:t>564</w:t>
            </w:r>
            <w:r>
              <w:rPr>
                <w:rFonts w:ascii="Verdana" w:hAnsi="Verdana" w:cs="Lucida Sans Unicode"/>
                <w:sz w:val="18"/>
                <w:szCs w:val="18"/>
              </w:rPr>
              <w:t xml:space="preserve"> </w:t>
            </w:r>
            <w:r w:rsidRPr="000F1CAF">
              <w:rPr>
                <w:rFonts w:ascii="Verdana" w:hAnsi="Verdana" w:cs="Lucida Sans Unicode"/>
                <w:sz w:val="18"/>
                <w:szCs w:val="18"/>
              </w:rPr>
              <w:t xml:space="preserve">/1992 </w:t>
            </w:r>
            <w:r>
              <w:rPr>
                <w:rFonts w:ascii="Verdana" w:hAnsi="Verdana" w:cs="Lucida Sans Unicode"/>
                <w:sz w:val="18"/>
                <w:szCs w:val="18"/>
              </w:rPr>
              <w:t xml:space="preserve"> </w:t>
            </w:r>
            <w:r w:rsidRPr="000F1CAF">
              <w:rPr>
                <w:rFonts w:ascii="Verdana" w:hAnsi="Verdana" w:cs="Lucida Sans Unicode"/>
                <w:sz w:val="18"/>
                <w:szCs w:val="18"/>
              </w:rPr>
              <w:t xml:space="preserve">Zb. </w:t>
            </w:r>
          </w:p>
          <w:p w:rsidR="00E164A9" w:rsidRDefault="00E164A9" w:rsidP="00112B4B">
            <w:pPr>
              <w:spacing w:after="0" w:line="240" w:lineRule="auto"/>
              <w:jc w:val="both"/>
              <w:rPr>
                <w:rFonts w:ascii="Verdana" w:hAnsi="Verdana" w:cs="Lucida Sans Unicode"/>
                <w:sz w:val="18"/>
                <w:szCs w:val="18"/>
              </w:rPr>
            </w:pPr>
            <w:r w:rsidRPr="000F1CAF">
              <w:rPr>
                <w:rFonts w:ascii="Verdana" w:hAnsi="Verdana" w:cs="Lucida Sans Unicode"/>
                <w:sz w:val="18"/>
                <w:szCs w:val="18"/>
              </w:rPr>
              <w:t>o spôsobe vykonania referenda v znení neskorších predpisov a súvisiacimi právnymi predpismi (účinnosť do 1.7.2015), zákonom NR SR č. 369/1990 Zb. o obecnom zriadení v znení neskorších predpisov, zákonom č. 401/1990 Zb. o</w:t>
            </w:r>
            <w:r>
              <w:rPr>
                <w:rFonts w:ascii="Verdana" w:hAnsi="Verdana" w:cs="Lucida Sans Unicode"/>
                <w:sz w:val="18"/>
                <w:szCs w:val="18"/>
              </w:rPr>
              <w:t xml:space="preserve"> Obci Šemša </w:t>
            </w:r>
            <w:r w:rsidRPr="000F1CAF">
              <w:rPr>
                <w:rFonts w:ascii="Verdana" w:hAnsi="Verdana" w:cs="Lucida Sans Unicode"/>
                <w:sz w:val="18"/>
                <w:szCs w:val="18"/>
              </w:rPr>
              <w:t>v znení neskorších predpisov, zákonom č. 180/2014 Z. z. o</w:t>
            </w:r>
            <w:r>
              <w:rPr>
                <w:rFonts w:ascii="Verdana" w:hAnsi="Verdana" w:cs="Lucida Sans Unicode"/>
                <w:sz w:val="18"/>
                <w:szCs w:val="18"/>
              </w:rPr>
              <w:t> </w:t>
            </w:r>
            <w:r w:rsidRPr="000F1CAF">
              <w:rPr>
                <w:rFonts w:ascii="Verdana" w:hAnsi="Verdana" w:cs="Lucida Sans Unicode"/>
                <w:sz w:val="18"/>
                <w:szCs w:val="18"/>
              </w:rPr>
              <w:t>podmienkach</w:t>
            </w:r>
            <w:r>
              <w:rPr>
                <w:rFonts w:ascii="Verdana" w:hAnsi="Verdana" w:cs="Lucida Sans Unicode"/>
                <w:sz w:val="18"/>
                <w:szCs w:val="18"/>
              </w:rPr>
              <w:t xml:space="preserve"> </w:t>
            </w:r>
            <w:r w:rsidRPr="000F1CAF">
              <w:rPr>
                <w:rFonts w:ascii="Verdana" w:hAnsi="Verdana" w:cs="Lucida Sans Unicode"/>
                <w:sz w:val="18"/>
                <w:szCs w:val="18"/>
              </w:rPr>
              <w:t>výkonu</w:t>
            </w:r>
            <w:r>
              <w:rPr>
                <w:rFonts w:ascii="Verdana" w:hAnsi="Verdana" w:cs="Lucida Sans Unicode"/>
                <w:sz w:val="18"/>
                <w:szCs w:val="18"/>
              </w:rPr>
              <w:t xml:space="preserve"> </w:t>
            </w:r>
            <w:r w:rsidRPr="000F1CAF">
              <w:rPr>
                <w:rFonts w:ascii="Verdana" w:hAnsi="Verdana" w:cs="Lucida Sans Unicode"/>
                <w:sz w:val="18"/>
                <w:szCs w:val="18"/>
              </w:rPr>
              <w:t xml:space="preserve"> volebného </w:t>
            </w:r>
            <w:r>
              <w:rPr>
                <w:rFonts w:ascii="Verdana" w:hAnsi="Verdana" w:cs="Lucida Sans Unicode"/>
                <w:sz w:val="18"/>
                <w:szCs w:val="18"/>
              </w:rPr>
              <w:t xml:space="preserve"> </w:t>
            </w:r>
            <w:r w:rsidRPr="000F1CAF">
              <w:rPr>
                <w:rFonts w:ascii="Verdana" w:hAnsi="Verdana" w:cs="Lucida Sans Unicode"/>
                <w:sz w:val="18"/>
                <w:szCs w:val="18"/>
              </w:rPr>
              <w:t>práva</w:t>
            </w:r>
            <w:r>
              <w:rPr>
                <w:rFonts w:ascii="Verdana" w:hAnsi="Verdana" w:cs="Lucida Sans Unicode"/>
                <w:sz w:val="18"/>
                <w:szCs w:val="18"/>
              </w:rPr>
              <w:t xml:space="preserve"> </w:t>
            </w:r>
            <w:r w:rsidRPr="000F1CAF">
              <w:rPr>
                <w:rFonts w:ascii="Verdana" w:hAnsi="Verdana" w:cs="Lucida Sans Unicode"/>
                <w:sz w:val="18"/>
                <w:szCs w:val="18"/>
              </w:rPr>
              <w:t xml:space="preserve"> a </w:t>
            </w:r>
            <w:r>
              <w:rPr>
                <w:rFonts w:ascii="Verdana" w:hAnsi="Verdana" w:cs="Lucida Sans Unicode"/>
                <w:sz w:val="18"/>
                <w:szCs w:val="18"/>
              </w:rPr>
              <w:t xml:space="preserve"> </w:t>
            </w:r>
            <w:r w:rsidRPr="000F1CAF">
              <w:rPr>
                <w:rFonts w:ascii="Verdana" w:hAnsi="Verdana" w:cs="Lucida Sans Unicode"/>
                <w:sz w:val="18"/>
                <w:szCs w:val="18"/>
              </w:rPr>
              <w:t xml:space="preserve">o zmene </w:t>
            </w:r>
          </w:p>
          <w:p w:rsidR="00E164A9" w:rsidRDefault="00E164A9" w:rsidP="00112B4B">
            <w:pPr>
              <w:spacing w:after="0" w:line="240" w:lineRule="auto"/>
              <w:jc w:val="both"/>
              <w:rPr>
                <w:rFonts w:ascii="Verdana" w:hAnsi="Verdana" w:cs="Lucida Sans Unicode"/>
                <w:sz w:val="18"/>
                <w:szCs w:val="18"/>
              </w:rPr>
            </w:pPr>
            <w:r w:rsidRPr="000F1CAF">
              <w:rPr>
                <w:rFonts w:ascii="Verdana" w:hAnsi="Verdana" w:cs="Lucida Sans Unicode"/>
                <w:sz w:val="18"/>
                <w:szCs w:val="18"/>
              </w:rPr>
              <w:t>a doplnení niektorých zákonov (účinnosť od 1.7.2015), zákonom</w:t>
            </w:r>
            <w:r>
              <w:rPr>
                <w:rFonts w:ascii="Verdana" w:hAnsi="Verdana" w:cs="Lucida Sans Unicode"/>
                <w:sz w:val="18"/>
                <w:szCs w:val="18"/>
              </w:rPr>
              <w:t xml:space="preserve">  </w:t>
            </w:r>
            <w:r w:rsidRPr="000F1CAF">
              <w:rPr>
                <w:rFonts w:ascii="Verdana" w:hAnsi="Verdana" w:cs="Lucida Sans Unicode"/>
                <w:sz w:val="18"/>
                <w:szCs w:val="18"/>
              </w:rPr>
              <w:t xml:space="preserve"> č. 181/</w:t>
            </w:r>
            <w:r>
              <w:rPr>
                <w:rFonts w:ascii="Verdana" w:hAnsi="Verdana" w:cs="Lucida Sans Unicode"/>
                <w:sz w:val="18"/>
                <w:szCs w:val="18"/>
              </w:rPr>
              <w:t xml:space="preserve"> </w:t>
            </w:r>
            <w:r w:rsidRPr="000F1CAF">
              <w:rPr>
                <w:rFonts w:ascii="Verdana" w:hAnsi="Verdana" w:cs="Lucida Sans Unicode"/>
                <w:sz w:val="18"/>
                <w:szCs w:val="18"/>
              </w:rPr>
              <w:t>2014</w:t>
            </w:r>
            <w:r>
              <w:rPr>
                <w:rFonts w:ascii="Verdana" w:hAnsi="Verdana" w:cs="Lucida Sans Unicode"/>
                <w:sz w:val="18"/>
                <w:szCs w:val="18"/>
              </w:rPr>
              <w:t xml:space="preserve">  </w:t>
            </w:r>
            <w:r w:rsidRPr="000F1CAF">
              <w:rPr>
                <w:rFonts w:ascii="Verdana" w:hAnsi="Verdana" w:cs="Lucida Sans Unicode"/>
                <w:sz w:val="18"/>
                <w:szCs w:val="18"/>
              </w:rPr>
              <w:t>o</w:t>
            </w:r>
            <w:r>
              <w:rPr>
                <w:rFonts w:ascii="Verdana" w:hAnsi="Verdana" w:cs="Lucida Sans Unicode"/>
                <w:sz w:val="18"/>
                <w:szCs w:val="18"/>
              </w:rPr>
              <w:t xml:space="preserve">  </w:t>
            </w:r>
            <w:r w:rsidRPr="000F1CAF">
              <w:rPr>
                <w:rFonts w:ascii="Verdana" w:hAnsi="Verdana" w:cs="Lucida Sans Unicode"/>
                <w:sz w:val="18"/>
                <w:szCs w:val="18"/>
              </w:rPr>
              <w:t>volebnej</w:t>
            </w:r>
            <w:r>
              <w:rPr>
                <w:rFonts w:ascii="Verdana" w:hAnsi="Verdana" w:cs="Lucida Sans Unicode"/>
                <w:sz w:val="18"/>
                <w:szCs w:val="18"/>
              </w:rPr>
              <w:t xml:space="preserve">   </w:t>
            </w:r>
            <w:r w:rsidRPr="000F1CAF">
              <w:rPr>
                <w:rFonts w:ascii="Verdana" w:hAnsi="Verdana" w:cs="Lucida Sans Unicode"/>
                <w:sz w:val="18"/>
                <w:szCs w:val="18"/>
              </w:rPr>
              <w:t>kampani</w:t>
            </w:r>
            <w:r>
              <w:rPr>
                <w:rFonts w:ascii="Verdana" w:hAnsi="Verdana" w:cs="Lucida Sans Unicode"/>
                <w:sz w:val="18"/>
                <w:szCs w:val="18"/>
              </w:rPr>
              <w:t xml:space="preserve">  </w:t>
            </w:r>
            <w:r w:rsidRPr="000F1CAF">
              <w:rPr>
                <w:rFonts w:ascii="Verdana" w:hAnsi="Verdana" w:cs="Lucida Sans Unicode"/>
                <w:sz w:val="18"/>
                <w:szCs w:val="18"/>
              </w:rPr>
              <w:t>a</w:t>
            </w:r>
            <w:r>
              <w:rPr>
                <w:rFonts w:ascii="Verdana" w:hAnsi="Verdana" w:cs="Lucida Sans Unicode"/>
                <w:sz w:val="18"/>
                <w:szCs w:val="18"/>
              </w:rPr>
              <w:t> </w:t>
            </w:r>
            <w:r w:rsidRPr="000F1CAF">
              <w:rPr>
                <w:rFonts w:ascii="Verdana" w:hAnsi="Verdana" w:cs="Lucida Sans Unicode"/>
                <w:sz w:val="18"/>
                <w:szCs w:val="18"/>
              </w:rPr>
              <w:t>o</w:t>
            </w:r>
            <w:r>
              <w:rPr>
                <w:rFonts w:ascii="Verdana" w:hAnsi="Verdana" w:cs="Lucida Sans Unicode"/>
                <w:sz w:val="18"/>
                <w:szCs w:val="18"/>
              </w:rPr>
              <w:t xml:space="preserve"> </w:t>
            </w:r>
            <w:r w:rsidRPr="000F1CAF">
              <w:rPr>
                <w:rFonts w:ascii="Verdana" w:hAnsi="Verdana" w:cs="Lucida Sans Unicode"/>
                <w:sz w:val="18"/>
                <w:szCs w:val="18"/>
              </w:rPr>
              <w:t xml:space="preserve"> zmene </w:t>
            </w:r>
          </w:p>
          <w:p w:rsidR="00E164A9" w:rsidRDefault="00E164A9" w:rsidP="00112B4B">
            <w:pPr>
              <w:spacing w:after="0" w:line="240" w:lineRule="auto"/>
              <w:jc w:val="both"/>
              <w:rPr>
                <w:rFonts w:ascii="Verdana" w:hAnsi="Verdana" w:cs="Lucida Sans Unicode"/>
                <w:sz w:val="18"/>
                <w:szCs w:val="18"/>
              </w:rPr>
            </w:pPr>
            <w:r w:rsidRPr="000F1CAF">
              <w:rPr>
                <w:rFonts w:ascii="Verdana" w:hAnsi="Verdana" w:cs="Lucida Sans Unicode"/>
                <w:sz w:val="18"/>
                <w:szCs w:val="18"/>
              </w:rPr>
              <w:t xml:space="preserve">a doplnení </w:t>
            </w:r>
            <w:r>
              <w:rPr>
                <w:rFonts w:ascii="Verdana" w:hAnsi="Verdana" w:cs="Lucida Sans Unicode"/>
                <w:sz w:val="18"/>
                <w:szCs w:val="18"/>
              </w:rPr>
              <w:t xml:space="preserve"> </w:t>
            </w:r>
            <w:r w:rsidRPr="000F1CAF">
              <w:rPr>
                <w:rFonts w:ascii="Verdana" w:hAnsi="Verdana" w:cs="Lucida Sans Unicode"/>
                <w:sz w:val="18"/>
                <w:szCs w:val="18"/>
              </w:rPr>
              <w:t xml:space="preserve">zákona </w:t>
            </w:r>
            <w:r>
              <w:rPr>
                <w:rFonts w:ascii="Verdana" w:hAnsi="Verdana" w:cs="Lucida Sans Unicode"/>
                <w:sz w:val="18"/>
                <w:szCs w:val="18"/>
              </w:rPr>
              <w:t xml:space="preserve"> </w:t>
            </w:r>
            <w:r w:rsidRPr="000F1CAF">
              <w:rPr>
                <w:rFonts w:ascii="Verdana" w:hAnsi="Verdana" w:cs="Lucida Sans Unicode"/>
                <w:sz w:val="18"/>
                <w:szCs w:val="18"/>
              </w:rPr>
              <w:t>č. 85/2005 Z. z. o</w:t>
            </w:r>
            <w:r>
              <w:rPr>
                <w:rFonts w:ascii="Verdana" w:hAnsi="Verdana" w:cs="Lucida Sans Unicode"/>
                <w:sz w:val="18"/>
                <w:szCs w:val="18"/>
              </w:rPr>
              <w:t> </w:t>
            </w:r>
            <w:r w:rsidRPr="000F1CAF">
              <w:rPr>
                <w:rFonts w:ascii="Verdana" w:hAnsi="Verdana" w:cs="Lucida Sans Unicode"/>
                <w:sz w:val="18"/>
                <w:szCs w:val="18"/>
              </w:rPr>
              <w:t>politických</w:t>
            </w:r>
            <w:r>
              <w:rPr>
                <w:rFonts w:ascii="Verdana" w:hAnsi="Verdana" w:cs="Lucida Sans Unicode"/>
                <w:sz w:val="18"/>
                <w:szCs w:val="18"/>
              </w:rPr>
              <w:t xml:space="preserve"> </w:t>
            </w:r>
            <w:r w:rsidRPr="000F1CAF">
              <w:rPr>
                <w:rFonts w:ascii="Verdana" w:hAnsi="Verdana" w:cs="Lucida Sans Unicode"/>
                <w:sz w:val="18"/>
                <w:szCs w:val="18"/>
              </w:rPr>
              <w:t xml:space="preserve"> stranách </w:t>
            </w:r>
          </w:p>
          <w:p w:rsidR="00E164A9" w:rsidRDefault="00E164A9" w:rsidP="00112B4B">
            <w:pPr>
              <w:spacing w:after="0" w:line="240" w:lineRule="auto"/>
              <w:jc w:val="both"/>
              <w:rPr>
                <w:rFonts w:ascii="Verdana" w:hAnsi="Verdana" w:cs="Lucida Sans Unicode"/>
                <w:sz w:val="18"/>
                <w:szCs w:val="18"/>
              </w:rPr>
            </w:pPr>
            <w:r w:rsidRPr="000F1CAF">
              <w:rPr>
                <w:rFonts w:ascii="Verdana" w:hAnsi="Verdana" w:cs="Lucida Sans Unicode"/>
                <w:sz w:val="18"/>
                <w:szCs w:val="18"/>
              </w:rPr>
              <w:t>a</w:t>
            </w:r>
            <w:r>
              <w:rPr>
                <w:rFonts w:ascii="Verdana" w:hAnsi="Verdana" w:cs="Lucida Sans Unicode"/>
                <w:sz w:val="18"/>
                <w:szCs w:val="18"/>
              </w:rPr>
              <w:t xml:space="preserve"> </w:t>
            </w:r>
            <w:r w:rsidRPr="000F1CAF">
              <w:rPr>
                <w:rFonts w:ascii="Verdana" w:hAnsi="Verdana" w:cs="Lucida Sans Unicode"/>
                <w:sz w:val="18"/>
                <w:szCs w:val="18"/>
              </w:rPr>
              <w:t xml:space="preserve"> politických </w:t>
            </w:r>
            <w:r>
              <w:rPr>
                <w:rFonts w:ascii="Verdana" w:hAnsi="Verdana" w:cs="Lucida Sans Unicode"/>
                <w:sz w:val="18"/>
                <w:szCs w:val="18"/>
              </w:rPr>
              <w:t xml:space="preserve"> </w:t>
            </w:r>
            <w:r w:rsidRPr="000F1CAF">
              <w:rPr>
                <w:rFonts w:ascii="Verdana" w:hAnsi="Verdana" w:cs="Lucida Sans Unicode"/>
                <w:sz w:val="18"/>
                <w:szCs w:val="18"/>
              </w:rPr>
              <w:t xml:space="preserve">hnutiach </w:t>
            </w:r>
            <w:r>
              <w:rPr>
                <w:rFonts w:ascii="Verdana" w:hAnsi="Verdana" w:cs="Lucida Sans Unicode"/>
                <w:sz w:val="18"/>
                <w:szCs w:val="18"/>
              </w:rPr>
              <w:t xml:space="preserve"> </w:t>
            </w:r>
            <w:r w:rsidRPr="000F1CAF">
              <w:rPr>
                <w:rFonts w:ascii="Verdana" w:hAnsi="Verdana" w:cs="Lucida Sans Unicode"/>
                <w:sz w:val="18"/>
                <w:szCs w:val="18"/>
              </w:rPr>
              <w:t xml:space="preserve">(účinnosť od </w:t>
            </w:r>
            <w:r>
              <w:rPr>
                <w:rFonts w:ascii="Verdana" w:hAnsi="Verdana" w:cs="Lucida Sans Unicode"/>
                <w:sz w:val="18"/>
                <w:szCs w:val="18"/>
              </w:rPr>
              <w:t xml:space="preserve"> </w:t>
            </w:r>
            <w:r w:rsidRPr="000F1CAF">
              <w:rPr>
                <w:rFonts w:ascii="Verdana" w:hAnsi="Verdana" w:cs="Lucida Sans Unicode"/>
                <w:sz w:val="18"/>
                <w:szCs w:val="18"/>
              </w:rPr>
              <w:t>1.</w:t>
            </w:r>
            <w:r>
              <w:rPr>
                <w:rFonts w:ascii="Verdana" w:hAnsi="Verdana" w:cs="Lucida Sans Unicode"/>
                <w:sz w:val="18"/>
                <w:szCs w:val="18"/>
              </w:rPr>
              <w:t xml:space="preserve"> </w:t>
            </w:r>
            <w:r w:rsidRPr="000F1CAF">
              <w:rPr>
                <w:rFonts w:ascii="Verdana" w:hAnsi="Verdana" w:cs="Lucida Sans Unicode"/>
                <w:sz w:val="18"/>
                <w:szCs w:val="18"/>
              </w:rPr>
              <w:t>7</w:t>
            </w:r>
            <w:r>
              <w:rPr>
                <w:rFonts w:ascii="Verdana" w:hAnsi="Verdana" w:cs="Lucida Sans Unicode"/>
                <w:sz w:val="18"/>
                <w:szCs w:val="18"/>
              </w:rPr>
              <w:t xml:space="preserve">. </w:t>
            </w:r>
            <w:r w:rsidRPr="000F1CAF">
              <w:rPr>
                <w:rFonts w:ascii="Verdana" w:hAnsi="Verdana" w:cs="Lucida Sans Unicode"/>
                <w:sz w:val="18"/>
                <w:szCs w:val="18"/>
              </w:rPr>
              <w:t xml:space="preserve">2015), </w:t>
            </w:r>
            <w:r>
              <w:rPr>
                <w:rFonts w:ascii="Verdana" w:hAnsi="Verdana" w:cs="Lucida Sans Unicode"/>
                <w:sz w:val="18"/>
                <w:szCs w:val="18"/>
              </w:rPr>
              <w:t xml:space="preserve"> </w:t>
            </w:r>
            <w:r w:rsidRPr="000F1CAF">
              <w:rPr>
                <w:rFonts w:ascii="Verdana" w:hAnsi="Verdana" w:cs="Lucida Sans Unicode"/>
                <w:sz w:val="18"/>
                <w:szCs w:val="18"/>
              </w:rPr>
              <w:t xml:space="preserve">zákona </w:t>
            </w:r>
          </w:p>
          <w:p w:rsidR="00E164A9" w:rsidRDefault="00E164A9" w:rsidP="00112B4B">
            <w:pPr>
              <w:spacing w:after="0" w:line="240" w:lineRule="auto"/>
              <w:jc w:val="both"/>
              <w:rPr>
                <w:rFonts w:ascii="Verdana" w:hAnsi="Verdana" w:cs="Lucida Sans Unicode"/>
                <w:sz w:val="18"/>
                <w:szCs w:val="18"/>
              </w:rPr>
            </w:pPr>
            <w:r w:rsidRPr="000F1CAF">
              <w:rPr>
                <w:rFonts w:ascii="Verdana" w:hAnsi="Verdana" w:cs="Lucida Sans Unicode"/>
                <w:sz w:val="18"/>
                <w:szCs w:val="18"/>
              </w:rPr>
              <w:t xml:space="preserve">č. 85/1990 Zb. o petičnom práve v znení neskorších predpisov, zákonom NR SR č. 253/1998 Z. z. o hlásení pobytov </w:t>
            </w:r>
            <w:r>
              <w:rPr>
                <w:rFonts w:ascii="Verdana" w:hAnsi="Verdana" w:cs="Lucida Sans Unicode"/>
                <w:sz w:val="18"/>
                <w:szCs w:val="18"/>
              </w:rPr>
              <w:t xml:space="preserve"> </w:t>
            </w:r>
            <w:r w:rsidRPr="000F1CAF">
              <w:rPr>
                <w:rFonts w:ascii="Verdana" w:hAnsi="Verdana" w:cs="Lucida Sans Unicode"/>
                <w:sz w:val="18"/>
                <w:szCs w:val="18"/>
              </w:rPr>
              <w:t>občanov</w:t>
            </w:r>
            <w:r>
              <w:rPr>
                <w:rFonts w:ascii="Verdana" w:hAnsi="Verdana" w:cs="Lucida Sans Unicode"/>
                <w:sz w:val="18"/>
                <w:szCs w:val="18"/>
              </w:rPr>
              <w:t xml:space="preserve"> </w:t>
            </w:r>
            <w:r w:rsidRPr="000F1CAF">
              <w:rPr>
                <w:rFonts w:ascii="Verdana" w:hAnsi="Verdana" w:cs="Lucida Sans Unicode"/>
                <w:sz w:val="18"/>
                <w:szCs w:val="18"/>
              </w:rPr>
              <w:t xml:space="preserve"> SR</w:t>
            </w:r>
            <w:r>
              <w:rPr>
                <w:rFonts w:ascii="Verdana" w:hAnsi="Verdana" w:cs="Lucida Sans Unicode"/>
                <w:sz w:val="18"/>
                <w:szCs w:val="18"/>
              </w:rPr>
              <w:t xml:space="preserve"> </w:t>
            </w:r>
            <w:r w:rsidRPr="000F1CAF">
              <w:rPr>
                <w:rFonts w:ascii="Verdana" w:hAnsi="Verdana" w:cs="Lucida Sans Unicode"/>
                <w:sz w:val="18"/>
                <w:szCs w:val="18"/>
              </w:rPr>
              <w:t xml:space="preserve"> a</w:t>
            </w:r>
            <w:r>
              <w:rPr>
                <w:rFonts w:ascii="Verdana" w:hAnsi="Verdana" w:cs="Lucida Sans Unicode"/>
                <w:sz w:val="18"/>
                <w:szCs w:val="18"/>
              </w:rPr>
              <w:t> </w:t>
            </w:r>
            <w:r w:rsidRPr="000F1CAF">
              <w:rPr>
                <w:rFonts w:ascii="Verdana" w:hAnsi="Verdana" w:cs="Lucida Sans Unicode"/>
                <w:sz w:val="18"/>
                <w:szCs w:val="18"/>
              </w:rPr>
              <w:t>registri</w:t>
            </w:r>
            <w:r>
              <w:rPr>
                <w:rFonts w:ascii="Verdana" w:hAnsi="Verdana" w:cs="Lucida Sans Unicode"/>
                <w:sz w:val="18"/>
                <w:szCs w:val="18"/>
              </w:rPr>
              <w:t xml:space="preserve"> </w:t>
            </w:r>
            <w:r w:rsidRPr="000F1CAF">
              <w:rPr>
                <w:rFonts w:ascii="Verdana" w:hAnsi="Verdana" w:cs="Lucida Sans Unicode"/>
                <w:sz w:val="18"/>
                <w:szCs w:val="18"/>
              </w:rPr>
              <w:t xml:space="preserve"> obyvateľov</w:t>
            </w:r>
            <w:r>
              <w:rPr>
                <w:rFonts w:ascii="Verdana" w:hAnsi="Verdana" w:cs="Lucida Sans Unicode"/>
                <w:sz w:val="18"/>
                <w:szCs w:val="18"/>
              </w:rPr>
              <w:t xml:space="preserve"> </w:t>
            </w:r>
            <w:r w:rsidRPr="000F1CAF">
              <w:rPr>
                <w:rFonts w:ascii="Verdana" w:hAnsi="Verdana" w:cs="Lucida Sans Unicode"/>
                <w:sz w:val="18"/>
                <w:szCs w:val="18"/>
              </w:rPr>
              <w:t xml:space="preserve"> SR, </w:t>
            </w:r>
            <w:r>
              <w:rPr>
                <w:rFonts w:ascii="Verdana" w:hAnsi="Verdana" w:cs="Lucida Sans Unicode"/>
                <w:sz w:val="18"/>
                <w:szCs w:val="18"/>
              </w:rPr>
              <w:t xml:space="preserve"> </w:t>
            </w:r>
            <w:r w:rsidRPr="000F1CAF">
              <w:rPr>
                <w:rFonts w:ascii="Verdana" w:hAnsi="Verdana" w:cs="Lucida Sans Unicode"/>
                <w:sz w:val="18"/>
                <w:szCs w:val="18"/>
              </w:rPr>
              <w:t xml:space="preserve">zákonom </w:t>
            </w:r>
          </w:p>
          <w:p w:rsidR="00E164A9" w:rsidRPr="000F1CAF" w:rsidRDefault="00E164A9" w:rsidP="00112B4B">
            <w:pPr>
              <w:spacing w:after="0" w:line="240" w:lineRule="auto"/>
              <w:jc w:val="both"/>
              <w:rPr>
                <w:rFonts w:ascii="Verdana" w:hAnsi="Verdana"/>
                <w:sz w:val="18"/>
                <w:szCs w:val="18"/>
              </w:rPr>
            </w:pPr>
            <w:r w:rsidRPr="000F1CAF">
              <w:rPr>
                <w:rFonts w:ascii="Verdana" w:hAnsi="Verdana" w:cs="Lucida Sans Unicode"/>
                <w:sz w:val="18"/>
                <w:szCs w:val="18"/>
              </w:rPr>
              <w:t>č. 404/2011Z. z. o pobyte cudzincov a o zmene a doplnení niektorých zákonov, Občianskym súdnym  poriadkom.</w:t>
            </w:r>
          </w:p>
        </w:tc>
      </w:tr>
      <w:tr w:rsidR="00E164A9" w:rsidRPr="00C73AF0"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 xml:space="preserve">Kategórie príjemcov </w:t>
            </w:r>
          </w:p>
        </w:tc>
        <w:tc>
          <w:tcPr>
            <w:tcW w:w="5754" w:type="dxa"/>
          </w:tcPr>
          <w:p w:rsidR="00E164A9" w:rsidRPr="00C73AF0" w:rsidRDefault="00E164A9" w:rsidP="00112B4B">
            <w:pPr>
              <w:shd w:val="clear" w:color="auto" w:fill="FFFFFF"/>
              <w:spacing w:after="0" w:line="240" w:lineRule="auto"/>
              <w:jc w:val="both"/>
              <w:rPr>
                <w:rFonts w:ascii="Verdana" w:hAnsi="Verdana" w:cs="Lucida Sans Unicode"/>
                <w:iCs/>
                <w:sz w:val="18"/>
                <w:szCs w:val="18"/>
              </w:rPr>
            </w:pPr>
            <w:r w:rsidRPr="00792244">
              <w:rPr>
                <w:rFonts w:ascii="Verdana" w:hAnsi="Verdana" w:cs="Lucida Sans Unicode"/>
                <w:iCs/>
                <w:sz w:val="18"/>
                <w:szCs w:val="18"/>
              </w:rPr>
              <w:t xml:space="preserve">volebné komisie, daňový úrad, </w:t>
            </w:r>
            <w:r w:rsidRPr="00C73AF0">
              <w:rPr>
                <w:rFonts w:ascii="Verdana" w:hAnsi="Verdana" w:cs="Lucida Sans Unicode"/>
                <w:iCs/>
                <w:sz w:val="18"/>
                <w:szCs w:val="18"/>
              </w:rPr>
              <w:t>iné oprávnené subjekty</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Cezhraničný prenos os. údajov</w:t>
            </w:r>
          </w:p>
        </w:tc>
        <w:tc>
          <w:tcPr>
            <w:tcW w:w="5754" w:type="dxa"/>
          </w:tcPr>
          <w:p w:rsidR="00E164A9" w:rsidRPr="00AF4BBB" w:rsidRDefault="00E164A9" w:rsidP="00112B4B">
            <w:pPr>
              <w:spacing w:after="0" w:line="240" w:lineRule="auto"/>
              <w:jc w:val="both"/>
              <w:rPr>
                <w:rFonts w:ascii="Verdana" w:hAnsi="Verdana"/>
                <w:sz w:val="18"/>
                <w:szCs w:val="18"/>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Lehoty na vymazanie os. údajov</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Lehoty sú uvedené v registratúrnom poriadku – registratúrnom pláne obce.</w:t>
            </w:r>
          </w:p>
        </w:tc>
      </w:tr>
      <w:tr w:rsidR="00E164A9" w:rsidRPr="00AF4BBB" w:rsidTr="00623208">
        <w:trPr>
          <w:trHeight w:val="20"/>
        </w:trPr>
        <w:tc>
          <w:tcPr>
            <w:tcW w:w="3402" w:type="dxa"/>
            <w:vAlign w:val="center"/>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Informácia o existencii automatizovaného rozhodovania vrátane profilovania</w:t>
            </w:r>
          </w:p>
        </w:tc>
        <w:tc>
          <w:tcPr>
            <w:tcW w:w="5754" w:type="dxa"/>
            <w:vAlign w:val="center"/>
          </w:tcPr>
          <w:p w:rsidR="00E164A9" w:rsidRPr="00AF4BBB" w:rsidRDefault="00E164A9" w:rsidP="00112B4B">
            <w:pPr>
              <w:spacing w:after="0" w:line="240" w:lineRule="auto"/>
              <w:rPr>
                <w:rFonts w:ascii="Verdana" w:hAnsi="Verdana"/>
                <w:sz w:val="18"/>
                <w:szCs w:val="18"/>
                <w:highlight w:val="yellow"/>
              </w:rPr>
            </w:pPr>
            <w:r w:rsidRPr="00AF4BBB">
              <w:rPr>
                <w:rFonts w:ascii="Verdana" w:hAnsi="Verdana"/>
                <w:sz w:val="18"/>
                <w:szCs w:val="18"/>
              </w:rPr>
              <w:t>Neuskutočňuje sa</w:t>
            </w:r>
          </w:p>
        </w:tc>
      </w:tr>
      <w:tr w:rsidR="00E164A9" w:rsidRPr="00C73AF0" w:rsidTr="00623208">
        <w:trPr>
          <w:trHeight w:val="20"/>
        </w:trPr>
        <w:tc>
          <w:tcPr>
            <w:tcW w:w="3402" w:type="dxa"/>
          </w:tcPr>
          <w:p w:rsidR="00E164A9" w:rsidRPr="00A953DF" w:rsidRDefault="00E164A9" w:rsidP="00112B4B">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E164A9" w:rsidRPr="000F1CAF" w:rsidRDefault="00E164A9" w:rsidP="00112B4B">
            <w:pPr>
              <w:spacing w:after="0" w:line="240" w:lineRule="auto"/>
              <w:rPr>
                <w:rFonts w:ascii="Verdana" w:hAnsi="Verdana" w:cs="Lucida Sans Unicode"/>
                <w:iCs/>
                <w:sz w:val="18"/>
                <w:szCs w:val="18"/>
              </w:rPr>
            </w:pPr>
            <w:r w:rsidRPr="000F1CAF">
              <w:rPr>
                <w:rFonts w:ascii="Verdana" w:hAnsi="Verdana" w:cs="Lucida Sans Unicode"/>
                <w:iCs/>
                <w:sz w:val="18"/>
                <w:szCs w:val="18"/>
              </w:rPr>
              <w:t>kandidáti na starostu, kandidáti na poslancov, členovia okrskových komisií, voliči</w:t>
            </w:r>
          </w:p>
        </w:tc>
      </w:tr>
      <w:tr w:rsidR="00E164A9" w:rsidRPr="00C2493B"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C2493B" w:rsidRDefault="00E164A9" w:rsidP="00112B4B">
            <w:pPr>
              <w:spacing w:after="0" w:line="240" w:lineRule="auto"/>
              <w:jc w:val="both"/>
              <w:rPr>
                <w:rFonts w:ascii="Verdana" w:hAnsi="Verdana"/>
                <w:b/>
                <w:sz w:val="18"/>
                <w:szCs w:val="18"/>
              </w:rPr>
            </w:pPr>
            <w:r>
              <w:rPr>
                <w:rFonts w:ascii="Verdana" w:hAnsi="Verdana"/>
                <w:b/>
                <w:sz w:val="18"/>
                <w:szCs w:val="18"/>
              </w:rPr>
              <w:t>13</w:t>
            </w:r>
            <w:r w:rsidRPr="00C2493B">
              <w:rPr>
                <w:rFonts w:ascii="Verdana" w:hAnsi="Verdana"/>
                <w:b/>
                <w:sz w:val="18"/>
                <w:szCs w:val="18"/>
              </w:rPr>
              <w:t xml:space="preserve"> POSLANCI </w:t>
            </w:r>
            <w:r>
              <w:rPr>
                <w:rFonts w:ascii="Verdana" w:hAnsi="Verdana"/>
                <w:b/>
                <w:sz w:val="18"/>
                <w:szCs w:val="18"/>
              </w:rPr>
              <w:t>OBECNĚHO</w:t>
            </w:r>
            <w:r w:rsidRPr="00C2493B">
              <w:rPr>
                <w:rFonts w:ascii="Verdana" w:hAnsi="Verdana"/>
                <w:b/>
                <w:sz w:val="18"/>
                <w:szCs w:val="18"/>
              </w:rPr>
              <w:t xml:space="preserve"> ZASTUPITEĽSTVA  </w:t>
            </w:r>
          </w:p>
        </w:tc>
      </w:tr>
      <w:tr w:rsidR="00E164A9" w:rsidRPr="005A7C05" w:rsidTr="00623208">
        <w:trPr>
          <w:trHeight w:val="837"/>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Účel spracúvania osobných údajov</w:t>
            </w:r>
          </w:p>
          <w:p w:rsidR="00E164A9" w:rsidRPr="00AF4BBB" w:rsidRDefault="00E164A9" w:rsidP="00112B4B">
            <w:pPr>
              <w:spacing w:after="0" w:line="240" w:lineRule="auto"/>
              <w:jc w:val="center"/>
              <w:rPr>
                <w:rFonts w:ascii="Verdana" w:hAnsi="Verdana"/>
                <w:sz w:val="18"/>
                <w:szCs w:val="18"/>
              </w:rPr>
            </w:pPr>
          </w:p>
        </w:tc>
        <w:tc>
          <w:tcPr>
            <w:tcW w:w="5754" w:type="dxa"/>
            <w:shd w:val="clear" w:color="auto" w:fill="auto"/>
          </w:tcPr>
          <w:p w:rsidR="00E164A9" w:rsidRPr="00792244" w:rsidRDefault="00E164A9" w:rsidP="00112B4B">
            <w:pPr>
              <w:pStyle w:val="NormlnyWWW"/>
              <w:spacing w:before="0" w:beforeAutospacing="0" w:after="0" w:afterAutospacing="0"/>
              <w:jc w:val="both"/>
              <w:rPr>
                <w:rFonts w:ascii="Verdana" w:hAnsi="Verdana" w:cs="Arial"/>
                <w:sz w:val="18"/>
                <w:szCs w:val="18"/>
              </w:rPr>
            </w:pPr>
            <w:r w:rsidRPr="00792244">
              <w:rPr>
                <w:rFonts w:ascii="Verdana" w:hAnsi="Verdana" w:cs="Arial"/>
                <w:sz w:val="18"/>
                <w:szCs w:val="18"/>
              </w:rPr>
              <w:t>V zmysle § 11 ods. 4) zákona o obecnom zriadení, obecné zastupiteľstvo</w:t>
            </w:r>
            <w:r>
              <w:rPr>
                <w:rFonts w:ascii="Verdana" w:hAnsi="Verdana" w:cs="Arial"/>
                <w:sz w:val="18"/>
                <w:szCs w:val="18"/>
              </w:rPr>
              <w:t xml:space="preserve"> rozhoduje</w:t>
            </w:r>
            <w:r w:rsidRPr="00792244">
              <w:rPr>
                <w:rFonts w:ascii="Verdana" w:hAnsi="Verdana" w:cs="Arial"/>
                <w:sz w:val="18"/>
                <w:szCs w:val="18"/>
              </w:rPr>
              <w:t xml:space="preserve"> o základných otázkach života obce, najmä: </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určovať zásady hospodárenia a nakladania s majetkom obce a s</w:t>
            </w:r>
            <w:r>
              <w:rPr>
                <w:rFonts w:ascii="Verdana" w:hAnsi="Verdana" w:cs="Arial"/>
                <w:sz w:val="18"/>
                <w:szCs w:val="18"/>
              </w:rPr>
              <w:t xml:space="preserve"> majetkom štátu, ktorý užíva, </w:t>
            </w:r>
            <w:r w:rsidRPr="00792244">
              <w:rPr>
                <w:rFonts w:ascii="Verdana" w:hAnsi="Verdana" w:cs="Arial"/>
                <w:sz w:val="18"/>
                <w:szCs w:val="18"/>
              </w:rPr>
              <w:t>schvaľovať najdôležitejšie úkony týkajúce sa tohto majetku a kontro</w:t>
            </w:r>
            <w:r>
              <w:rPr>
                <w:rFonts w:ascii="Verdana" w:hAnsi="Verdana" w:cs="Arial"/>
                <w:sz w:val="18"/>
                <w:szCs w:val="18"/>
              </w:rPr>
              <w:t xml:space="preserve">lovať hospodárenie </w:t>
            </w:r>
            <w:r w:rsidRPr="00792244">
              <w:rPr>
                <w:rFonts w:ascii="Verdana" w:hAnsi="Verdana" w:cs="Arial"/>
                <w:sz w:val="18"/>
                <w:szCs w:val="18"/>
              </w:rPr>
              <w:t xml:space="preserve">s ním,   </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 xml:space="preserve">schvaľovať rozpočet obce a jeho zmeny, kontrolovať jeho čerpanie </w:t>
            </w:r>
            <w:r>
              <w:rPr>
                <w:rFonts w:ascii="Verdana" w:hAnsi="Verdana" w:cs="Arial"/>
                <w:sz w:val="18"/>
                <w:szCs w:val="18"/>
              </w:rPr>
              <w:t xml:space="preserve">a schvaľovať záverečný účet </w:t>
            </w:r>
            <w:r w:rsidRPr="00792244">
              <w:rPr>
                <w:rFonts w:ascii="Verdana" w:hAnsi="Verdana" w:cs="Arial"/>
                <w:sz w:val="18"/>
                <w:szCs w:val="18"/>
              </w:rPr>
              <w:t>obce, schvaľovať emisiu komunálnych dlhopisov, schvaľovať zmluvu uzavretú podľa § 20 ods. 1, rozhodovať o prijatí úveru alebo pôžičky, o prevzatí záruky za posk</w:t>
            </w:r>
            <w:r>
              <w:rPr>
                <w:rFonts w:ascii="Verdana" w:hAnsi="Verdana" w:cs="Arial"/>
                <w:sz w:val="18"/>
                <w:szCs w:val="18"/>
              </w:rPr>
              <w:t xml:space="preserve">ytnutie návratnej finančnej </w:t>
            </w:r>
            <w:r w:rsidRPr="00792244">
              <w:rPr>
                <w:rFonts w:ascii="Verdana" w:hAnsi="Verdana" w:cs="Arial"/>
                <w:sz w:val="18"/>
                <w:szCs w:val="18"/>
              </w:rPr>
              <w:t xml:space="preserve">výpomoci zo štátneho rozpočtu; v rozsahu </w:t>
            </w:r>
            <w:r w:rsidRPr="00792244">
              <w:rPr>
                <w:rFonts w:ascii="Verdana" w:hAnsi="Verdana" w:cs="Arial"/>
                <w:sz w:val="18"/>
                <w:szCs w:val="18"/>
              </w:rPr>
              <w:lastRenderedPageBreak/>
              <w:t>určenom zastupit</w:t>
            </w:r>
            <w:r>
              <w:rPr>
                <w:rFonts w:ascii="Verdana" w:hAnsi="Verdana" w:cs="Arial"/>
                <w:sz w:val="18"/>
                <w:szCs w:val="18"/>
              </w:rPr>
              <w:t xml:space="preserve">eľstvom môže zmeny rozpočtu </w:t>
            </w:r>
            <w:r w:rsidRPr="00792244">
              <w:rPr>
                <w:rFonts w:ascii="Verdana" w:hAnsi="Verdana" w:cs="Arial"/>
                <w:sz w:val="18"/>
                <w:szCs w:val="18"/>
              </w:rPr>
              <w:t>vykonávať starosta,</w:t>
            </w:r>
          </w:p>
          <w:p w:rsidR="00E164A9"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schvaľovať územný plán obce alebo jej časti a koncepcie rozvoja jednotlivých oblastí života obce,</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rozhodovať o zavedení a zrušení miestnej dane a ukladať miestny poplatok,</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určovať náležitosti miestnej dane alebo miestneho poplatku a verejnej dávky a rozhodovať</w:t>
            </w:r>
            <w:r>
              <w:rPr>
                <w:rFonts w:ascii="Verdana" w:hAnsi="Verdana" w:cs="Arial"/>
                <w:sz w:val="18"/>
                <w:szCs w:val="18"/>
              </w:rPr>
              <w:t xml:space="preserve"> </w:t>
            </w:r>
            <w:r w:rsidRPr="00792244">
              <w:rPr>
                <w:rFonts w:ascii="Verdana" w:hAnsi="Verdana" w:cs="Arial"/>
                <w:sz w:val="18"/>
                <w:szCs w:val="18"/>
              </w:rPr>
              <w:t>o prijatí úveru alebo pôžičky,</w:t>
            </w:r>
          </w:p>
          <w:p w:rsidR="00E164A9" w:rsidRPr="00792244" w:rsidRDefault="00E164A9" w:rsidP="00112B4B">
            <w:pPr>
              <w:pStyle w:val="NormlnyWWW"/>
              <w:numPr>
                <w:ilvl w:val="0"/>
                <w:numId w:val="9"/>
              </w:numPr>
              <w:tabs>
                <w:tab w:val="left" w:pos="284"/>
              </w:tabs>
              <w:spacing w:before="0" w:beforeAutospacing="0" w:after="0" w:afterAutospacing="0"/>
              <w:ind w:left="284"/>
              <w:jc w:val="both"/>
              <w:rPr>
                <w:rFonts w:ascii="Verdana" w:hAnsi="Verdana" w:cs="Arial"/>
                <w:sz w:val="18"/>
                <w:szCs w:val="18"/>
              </w:rPr>
            </w:pPr>
            <w:r w:rsidRPr="00792244">
              <w:rPr>
                <w:rFonts w:ascii="Verdana" w:hAnsi="Verdana" w:cs="Arial"/>
                <w:sz w:val="18"/>
                <w:szCs w:val="18"/>
              </w:rPr>
              <w:t>vyhlasovať miestne referendum o najdôležitejších otázkach život</w:t>
            </w:r>
            <w:r>
              <w:rPr>
                <w:rFonts w:ascii="Verdana" w:hAnsi="Verdana" w:cs="Arial"/>
                <w:sz w:val="18"/>
                <w:szCs w:val="18"/>
              </w:rPr>
              <w:t xml:space="preserve">a a rozvoja obce a zvolávať </w:t>
            </w:r>
            <w:r w:rsidRPr="00792244">
              <w:rPr>
                <w:rFonts w:ascii="Verdana" w:hAnsi="Verdana" w:cs="Arial"/>
                <w:sz w:val="18"/>
                <w:szCs w:val="18"/>
              </w:rPr>
              <w:t>zhromaždenie obyvateľov obce,</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uznášať sa na nariadeniach,</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 xml:space="preserve">schvaľovať dohody o medzinárodnej spolupráci a členstvo obce v medzinárodnom združení,  </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 xml:space="preserve">určiť plat starostu podľa osobitného zákona a určiť najneskôr </w:t>
            </w:r>
            <w:r>
              <w:rPr>
                <w:rFonts w:ascii="Verdana" w:hAnsi="Verdana" w:cs="Arial"/>
                <w:sz w:val="18"/>
                <w:szCs w:val="18"/>
              </w:rPr>
              <w:t xml:space="preserve">90 dní pred voľbami na celé </w:t>
            </w:r>
            <w:r w:rsidRPr="00792244">
              <w:rPr>
                <w:rFonts w:ascii="Verdana" w:hAnsi="Verdana" w:cs="Arial"/>
                <w:sz w:val="18"/>
                <w:szCs w:val="18"/>
              </w:rPr>
              <w:t>funkčné obdobie rozsah výkonu funkcie starostu; zmeniť počas</w:t>
            </w:r>
            <w:r>
              <w:rPr>
                <w:rFonts w:ascii="Verdana" w:hAnsi="Verdana" w:cs="Arial"/>
                <w:sz w:val="18"/>
                <w:szCs w:val="18"/>
              </w:rPr>
              <w:t xml:space="preserve"> funkčného obdobia na návrh </w:t>
            </w:r>
            <w:r w:rsidRPr="00792244">
              <w:rPr>
                <w:rFonts w:ascii="Verdana" w:hAnsi="Verdana" w:cs="Arial"/>
                <w:sz w:val="18"/>
                <w:szCs w:val="18"/>
              </w:rPr>
              <w:t>starostu rozsah výkonu jeho funkcie,</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voliť a odvolávať hlavného kontrolóra obce, určiť rozsah výkonu f</w:t>
            </w:r>
            <w:r>
              <w:rPr>
                <w:rFonts w:ascii="Verdana" w:hAnsi="Verdana" w:cs="Arial"/>
                <w:sz w:val="18"/>
                <w:szCs w:val="18"/>
              </w:rPr>
              <w:t xml:space="preserve">unkcie hlavného kontrolóra </w:t>
            </w:r>
            <w:r w:rsidRPr="00792244">
              <w:rPr>
                <w:rFonts w:ascii="Verdana" w:hAnsi="Verdana" w:cs="Arial"/>
                <w:sz w:val="18"/>
                <w:szCs w:val="18"/>
              </w:rPr>
              <w:t>a jeho plat, schvaľovať odmenu hlavnému kontrolórovi,</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schvaľovať štatút obce, rokovací poriadok obecného zastupiteľstva a zásady odmeňovan</w:t>
            </w:r>
            <w:r>
              <w:rPr>
                <w:rFonts w:ascii="Verdana" w:hAnsi="Verdana" w:cs="Arial"/>
                <w:sz w:val="18"/>
                <w:szCs w:val="18"/>
              </w:rPr>
              <w:t xml:space="preserve">ia </w:t>
            </w:r>
            <w:r w:rsidRPr="00792244">
              <w:rPr>
                <w:rFonts w:ascii="Verdana" w:hAnsi="Verdana" w:cs="Arial"/>
                <w:sz w:val="18"/>
                <w:szCs w:val="18"/>
              </w:rPr>
              <w:t>poslancov,</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zriaďovať, zrušovať a kontrolovať rozpočtové a príspevkové organi</w:t>
            </w:r>
            <w:r>
              <w:rPr>
                <w:rFonts w:ascii="Verdana" w:hAnsi="Verdana" w:cs="Arial"/>
                <w:sz w:val="18"/>
                <w:szCs w:val="18"/>
              </w:rPr>
              <w:t>zácie obce a na návrh starostu</w:t>
            </w:r>
            <w:r w:rsidRPr="00792244">
              <w:rPr>
                <w:rFonts w:ascii="Verdana" w:hAnsi="Verdana" w:cs="Arial"/>
                <w:sz w:val="18"/>
                <w:szCs w:val="18"/>
              </w:rPr>
              <w:t xml:space="preserve"> vymenúvať a odvolávať ich vedúcich (riaditeľov), zakladať a zrušovať obchodné spoločnosti</w:t>
            </w:r>
            <w:r>
              <w:rPr>
                <w:rFonts w:ascii="Verdana" w:hAnsi="Verdana" w:cs="Arial"/>
                <w:sz w:val="18"/>
                <w:szCs w:val="18"/>
              </w:rPr>
              <w:t xml:space="preserve"> </w:t>
            </w:r>
            <w:r w:rsidRPr="00792244">
              <w:rPr>
                <w:rFonts w:ascii="Verdana" w:hAnsi="Verdana" w:cs="Arial"/>
                <w:sz w:val="18"/>
                <w:szCs w:val="18"/>
              </w:rPr>
              <w:t>a iné právnické osoby a schvaľovať zástupcov obce do ich štatut</w:t>
            </w:r>
            <w:r>
              <w:rPr>
                <w:rFonts w:ascii="Verdana" w:hAnsi="Verdana" w:cs="Arial"/>
                <w:sz w:val="18"/>
                <w:szCs w:val="18"/>
              </w:rPr>
              <w:t xml:space="preserve">árnych a kontrolných orgánov, </w:t>
            </w:r>
            <w:r w:rsidRPr="00792244">
              <w:rPr>
                <w:rFonts w:ascii="Verdana" w:hAnsi="Verdana" w:cs="Arial"/>
                <w:sz w:val="18"/>
                <w:szCs w:val="18"/>
              </w:rPr>
              <w:t>ako aj schvaľovať majetkovú účasť obce v právnickej osobe,</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 xml:space="preserve">schvaľovať združovanie obecných prostriedkov a činností a účasť v </w:t>
            </w:r>
            <w:r>
              <w:rPr>
                <w:rFonts w:ascii="Verdana" w:hAnsi="Verdana" w:cs="Arial"/>
                <w:sz w:val="18"/>
                <w:szCs w:val="18"/>
              </w:rPr>
              <w:t xml:space="preserve">združeniach, ako aj zriadenie </w:t>
            </w:r>
            <w:r w:rsidRPr="00792244">
              <w:rPr>
                <w:rFonts w:ascii="Verdana" w:hAnsi="Verdana" w:cs="Arial"/>
                <w:sz w:val="18"/>
                <w:szCs w:val="18"/>
              </w:rPr>
              <w:t>spoločného regionálneho alebo záujmového fondu,</w:t>
            </w:r>
          </w:p>
          <w:p w:rsidR="00E164A9" w:rsidRPr="00792244"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zriaďovať a zrušovať orgány potrebné na samosprávu obce a určovať náplň ich práce,</w:t>
            </w:r>
          </w:p>
          <w:p w:rsidR="00E164A9"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udeľovať čestné občianstvo obce, obecné vyznamenania a ceny,</w:t>
            </w:r>
          </w:p>
          <w:p w:rsidR="00E164A9" w:rsidRPr="0035080C" w:rsidRDefault="00E164A9" w:rsidP="00112B4B">
            <w:pPr>
              <w:pStyle w:val="NormlnyWWW"/>
              <w:numPr>
                <w:ilvl w:val="0"/>
                <w:numId w:val="9"/>
              </w:numPr>
              <w:spacing w:before="0" w:beforeAutospacing="0" w:after="0" w:afterAutospacing="0"/>
              <w:ind w:left="284"/>
              <w:jc w:val="both"/>
              <w:rPr>
                <w:rFonts w:ascii="Verdana" w:hAnsi="Verdana" w:cs="Arial"/>
                <w:sz w:val="18"/>
                <w:szCs w:val="18"/>
              </w:rPr>
            </w:pPr>
            <w:r w:rsidRPr="00792244">
              <w:rPr>
                <w:rFonts w:ascii="Verdana" w:hAnsi="Verdana" w:cs="Arial"/>
                <w:sz w:val="18"/>
                <w:szCs w:val="18"/>
              </w:rPr>
              <w:t>ustanoviť erb obce, vlajku obce, pečať obce, prípadne znelku obce.</w:t>
            </w:r>
          </w:p>
        </w:tc>
      </w:tr>
      <w:tr w:rsidR="00E164A9" w:rsidRPr="00C2493B" w:rsidTr="00623208">
        <w:trPr>
          <w:trHeight w:val="20"/>
        </w:trPr>
        <w:tc>
          <w:tcPr>
            <w:tcW w:w="3402" w:type="dxa"/>
          </w:tcPr>
          <w:p w:rsidR="00E164A9" w:rsidRPr="00C2493B" w:rsidRDefault="00E164A9" w:rsidP="00112B4B">
            <w:pPr>
              <w:spacing w:after="0" w:line="240" w:lineRule="auto"/>
              <w:rPr>
                <w:rFonts w:ascii="Verdana" w:hAnsi="Verdana"/>
                <w:b/>
                <w:bCs/>
                <w:sz w:val="18"/>
                <w:szCs w:val="18"/>
              </w:rPr>
            </w:pPr>
            <w:r w:rsidRPr="00C2493B">
              <w:rPr>
                <w:rFonts w:ascii="Verdana" w:hAnsi="Verdana"/>
                <w:sz w:val="18"/>
                <w:szCs w:val="18"/>
              </w:rPr>
              <w:lastRenderedPageBreak/>
              <w:t xml:space="preserve">Názov informačného systému  </w:t>
            </w:r>
          </w:p>
        </w:tc>
        <w:tc>
          <w:tcPr>
            <w:tcW w:w="5754" w:type="dxa"/>
          </w:tcPr>
          <w:p w:rsidR="00E164A9" w:rsidRPr="00C2493B" w:rsidRDefault="00112B4B" w:rsidP="00112B4B">
            <w:pPr>
              <w:spacing w:after="0" w:line="240" w:lineRule="auto"/>
              <w:jc w:val="both"/>
              <w:rPr>
                <w:rFonts w:ascii="Verdana" w:hAnsi="Verdana"/>
                <w:sz w:val="18"/>
                <w:szCs w:val="18"/>
              </w:rPr>
            </w:pPr>
            <w:r>
              <w:rPr>
                <w:rFonts w:ascii="Verdana" w:hAnsi="Verdana"/>
                <w:sz w:val="18"/>
                <w:szCs w:val="18"/>
              </w:rPr>
              <w:t xml:space="preserve">IS </w:t>
            </w:r>
            <w:r w:rsidR="00E164A9" w:rsidRPr="00C2493B">
              <w:rPr>
                <w:rFonts w:ascii="Verdana" w:hAnsi="Verdana"/>
                <w:sz w:val="18"/>
                <w:szCs w:val="18"/>
              </w:rPr>
              <w:t xml:space="preserve">Poslanci </w:t>
            </w:r>
            <w:r w:rsidR="00E164A9">
              <w:rPr>
                <w:rFonts w:ascii="Verdana" w:hAnsi="Verdana"/>
                <w:sz w:val="18"/>
                <w:szCs w:val="18"/>
              </w:rPr>
              <w:t>obecného</w:t>
            </w:r>
            <w:r w:rsidR="00E164A9" w:rsidRPr="00C2493B">
              <w:rPr>
                <w:rFonts w:ascii="Verdana" w:hAnsi="Verdana"/>
                <w:sz w:val="18"/>
                <w:szCs w:val="18"/>
              </w:rPr>
              <w:t xml:space="preserve"> zastupiteľstva </w:t>
            </w:r>
          </w:p>
        </w:tc>
      </w:tr>
      <w:tr w:rsidR="00E164A9" w:rsidRPr="00C2493B" w:rsidTr="00623208">
        <w:trPr>
          <w:trHeight w:val="20"/>
        </w:trPr>
        <w:tc>
          <w:tcPr>
            <w:tcW w:w="3402" w:type="dxa"/>
          </w:tcPr>
          <w:p w:rsidR="00E164A9" w:rsidRPr="00C2493B" w:rsidRDefault="00E164A9" w:rsidP="00112B4B">
            <w:pPr>
              <w:spacing w:after="0" w:line="240" w:lineRule="auto"/>
              <w:rPr>
                <w:rFonts w:ascii="Verdana" w:hAnsi="Verdana"/>
                <w:sz w:val="18"/>
                <w:szCs w:val="18"/>
              </w:rPr>
            </w:pPr>
            <w:r w:rsidRPr="00C2493B">
              <w:rPr>
                <w:rFonts w:ascii="Verdana" w:hAnsi="Verdana"/>
                <w:sz w:val="18"/>
                <w:szCs w:val="18"/>
              </w:rPr>
              <w:t>Právny základ</w:t>
            </w:r>
          </w:p>
        </w:tc>
        <w:tc>
          <w:tcPr>
            <w:tcW w:w="5754" w:type="dxa"/>
          </w:tcPr>
          <w:p w:rsidR="00E164A9" w:rsidRPr="00C2493B" w:rsidRDefault="00E164A9" w:rsidP="00112B4B">
            <w:pPr>
              <w:spacing w:after="0" w:line="240" w:lineRule="auto"/>
              <w:jc w:val="both"/>
              <w:rPr>
                <w:rFonts w:ascii="Verdana" w:hAnsi="Verdana" w:cs="Arial"/>
                <w:sz w:val="18"/>
                <w:szCs w:val="18"/>
              </w:rPr>
            </w:pPr>
            <w:r w:rsidRPr="00C2493B">
              <w:rPr>
                <w:rFonts w:ascii="Verdana" w:hAnsi="Verdana" w:cs="Arial"/>
                <w:sz w:val="18"/>
                <w:szCs w:val="18"/>
              </w:rPr>
              <w:t>Spracúvanie osobných údajov je povolené zákonom NR SR č. 369/1990 Zb. o obecnom zriadení.</w:t>
            </w:r>
          </w:p>
        </w:tc>
      </w:tr>
      <w:tr w:rsidR="00E164A9" w:rsidRPr="005A7C05" w:rsidTr="00623208">
        <w:trPr>
          <w:trHeight w:val="20"/>
        </w:trPr>
        <w:tc>
          <w:tcPr>
            <w:tcW w:w="3402" w:type="dxa"/>
          </w:tcPr>
          <w:p w:rsidR="00E164A9" w:rsidRPr="00C2493B" w:rsidRDefault="00E164A9" w:rsidP="00112B4B">
            <w:pPr>
              <w:spacing w:after="0" w:line="240" w:lineRule="auto"/>
              <w:rPr>
                <w:rFonts w:ascii="Verdana" w:hAnsi="Verdana"/>
                <w:sz w:val="18"/>
                <w:szCs w:val="18"/>
              </w:rPr>
            </w:pPr>
            <w:r w:rsidRPr="00C2493B">
              <w:rPr>
                <w:rFonts w:ascii="Verdana" w:hAnsi="Verdana"/>
                <w:sz w:val="18"/>
                <w:szCs w:val="18"/>
              </w:rPr>
              <w:t xml:space="preserve">Kategórie príjemcov </w:t>
            </w:r>
          </w:p>
        </w:tc>
        <w:tc>
          <w:tcPr>
            <w:tcW w:w="5754" w:type="dxa"/>
          </w:tcPr>
          <w:p w:rsidR="00E164A9" w:rsidRPr="005A7C05" w:rsidRDefault="00E164A9" w:rsidP="00112B4B">
            <w:pPr>
              <w:pStyle w:val="Odsekzoznamu"/>
              <w:spacing w:after="0" w:line="240" w:lineRule="auto"/>
              <w:ind w:left="0"/>
              <w:rPr>
                <w:rFonts w:ascii="Verdana" w:hAnsi="Verdana"/>
                <w:sz w:val="18"/>
                <w:szCs w:val="18"/>
              </w:rPr>
            </w:pPr>
            <w:r w:rsidRPr="0031747E">
              <w:rPr>
                <w:rFonts w:ascii="Verdana" w:hAnsi="Verdana"/>
                <w:sz w:val="18"/>
                <w:szCs w:val="18"/>
              </w:rPr>
              <w:t>súdy, prokuratúra, orgány činné v trestnom konaní,</w:t>
            </w:r>
            <w:r>
              <w:rPr>
                <w:rFonts w:ascii="Verdana" w:hAnsi="Verdana"/>
                <w:sz w:val="18"/>
                <w:szCs w:val="18"/>
              </w:rPr>
              <w:t xml:space="preserve"> </w:t>
            </w:r>
            <w:r w:rsidRPr="00C2493B">
              <w:rPr>
                <w:rFonts w:ascii="Verdana" w:hAnsi="Verdana"/>
                <w:sz w:val="18"/>
                <w:szCs w:val="18"/>
              </w:rPr>
              <w:t>štatistický úrad</w:t>
            </w:r>
          </w:p>
        </w:tc>
      </w:tr>
      <w:tr w:rsidR="00E164A9" w:rsidRPr="00C2493B" w:rsidTr="00623208">
        <w:trPr>
          <w:trHeight w:val="20"/>
        </w:trPr>
        <w:tc>
          <w:tcPr>
            <w:tcW w:w="3402" w:type="dxa"/>
          </w:tcPr>
          <w:p w:rsidR="00E164A9" w:rsidRPr="00C2493B" w:rsidRDefault="00E164A9" w:rsidP="00112B4B">
            <w:pPr>
              <w:spacing w:after="0" w:line="240" w:lineRule="auto"/>
              <w:rPr>
                <w:rFonts w:ascii="Verdana" w:hAnsi="Verdana"/>
                <w:sz w:val="18"/>
                <w:szCs w:val="18"/>
              </w:rPr>
            </w:pPr>
            <w:r w:rsidRPr="00C2493B">
              <w:rPr>
                <w:rFonts w:ascii="Verdana" w:hAnsi="Verdana"/>
                <w:sz w:val="18"/>
                <w:szCs w:val="18"/>
              </w:rPr>
              <w:t>Cezhraničný prenos os. údajov</w:t>
            </w:r>
          </w:p>
        </w:tc>
        <w:tc>
          <w:tcPr>
            <w:tcW w:w="5754" w:type="dxa"/>
          </w:tcPr>
          <w:p w:rsidR="00E164A9" w:rsidRPr="00C2493B" w:rsidRDefault="00E164A9" w:rsidP="00112B4B">
            <w:pPr>
              <w:spacing w:after="0" w:line="240" w:lineRule="auto"/>
              <w:jc w:val="both"/>
              <w:rPr>
                <w:rFonts w:ascii="Verdana" w:hAnsi="Verdana"/>
                <w:sz w:val="18"/>
                <w:szCs w:val="18"/>
              </w:rPr>
            </w:pPr>
            <w:r w:rsidRPr="00C2493B">
              <w:rPr>
                <w:rFonts w:ascii="Verdana" w:hAnsi="Verdana"/>
                <w:sz w:val="18"/>
                <w:szCs w:val="18"/>
              </w:rPr>
              <w:t>Neuskutočňuje sa</w:t>
            </w:r>
          </w:p>
        </w:tc>
      </w:tr>
      <w:tr w:rsidR="00E164A9" w:rsidRPr="00C2493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Lehoty na vymazanie os. údajov</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Lehoty sú uvedené v registratúrnom poriadku – registratúrnom pláne obce.</w:t>
            </w:r>
          </w:p>
        </w:tc>
      </w:tr>
      <w:tr w:rsidR="00E164A9" w:rsidRPr="00C2493B" w:rsidTr="00623208">
        <w:trPr>
          <w:trHeight w:val="20"/>
        </w:trPr>
        <w:tc>
          <w:tcPr>
            <w:tcW w:w="3402" w:type="dxa"/>
          </w:tcPr>
          <w:p w:rsidR="00E164A9" w:rsidRPr="00C2493B" w:rsidRDefault="00E164A9" w:rsidP="00112B4B">
            <w:pPr>
              <w:spacing w:after="0" w:line="240" w:lineRule="auto"/>
              <w:rPr>
                <w:rFonts w:ascii="Verdana" w:hAnsi="Verdana"/>
                <w:sz w:val="18"/>
                <w:szCs w:val="18"/>
              </w:rPr>
            </w:pPr>
            <w:r w:rsidRPr="00C2493B">
              <w:rPr>
                <w:rFonts w:ascii="Verdana" w:hAnsi="Verdana"/>
                <w:sz w:val="18"/>
                <w:szCs w:val="18"/>
              </w:rPr>
              <w:t>Informácia o existencii automatizovaného rozhodovania vrátane profilovania</w:t>
            </w:r>
          </w:p>
        </w:tc>
        <w:tc>
          <w:tcPr>
            <w:tcW w:w="5754" w:type="dxa"/>
          </w:tcPr>
          <w:p w:rsidR="00E164A9" w:rsidRDefault="00E164A9" w:rsidP="00112B4B">
            <w:pPr>
              <w:spacing w:after="0" w:line="240" w:lineRule="auto"/>
              <w:jc w:val="both"/>
              <w:rPr>
                <w:rFonts w:ascii="Verdana" w:hAnsi="Verdana"/>
                <w:sz w:val="18"/>
                <w:szCs w:val="18"/>
              </w:rPr>
            </w:pPr>
          </w:p>
          <w:p w:rsidR="00E164A9" w:rsidRPr="00C2493B" w:rsidRDefault="00E164A9" w:rsidP="00112B4B">
            <w:pPr>
              <w:spacing w:after="0" w:line="240" w:lineRule="auto"/>
              <w:jc w:val="both"/>
              <w:rPr>
                <w:rFonts w:ascii="Verdana" w:hAnsi="Verdana"/>
                <w:sz w:val="18"/>
                <w:szCs w:val="18"/>
                <w:highlight w:val="yellow"/>
              </w:rPr>
            </w:pPr>
            <w:r w:rsidRPr="00C2493B">
              <w:rPr>
                <w:rFonts w:ascii="Verdana" w:hAnsi="Verdana"/>
                <w:sz w:val="18"/>
                <w:szCs w:val="18"/>
              </w:rPr>
              <w:t>Neuskutočňuje sa</w:t>
            </w:r>
          </w:p>
        </w:tc>
      </w:tr>
      <w:tr w:rsidR="00E164A9" w:rsidRPr="00C2493B" w:rsidTr="00623208">
        <w:trPr>
          <w:trHeight w:val="20"/>
        </w:trPr>
        <w:tc>
          <w:tcPr>
            <w:tcW w:w="3402" w:type="dxa"/>
          </w:tcPr>
          <w:p w:rsidR="00E164A9" w:rsidRPr="00C2493B" w:rsidRDefault="00E164A9" w:rsidP="00112B4B">
            <w:pPr>
              <w:spacing w:after="0" w:line="240" w:lineRule="auto"/>
              <w:rPr>
                <w:rFonts w:ascii="Verdana" w:hAnsi="Verdana"/>
                <w:b/>
                <w:bCs/>
                <w:sz w:val="18"/>
                <w:szCs w:val="18"/>
              </w:rPr>
            </w:pPr>
            <w:r w:rsidRPr="00C2493B">
              <w:rPr>
                <w:rFonts w:ascii="Verdana" w:hAnsi="Verdana"/>
                <w:sz w:val="18"/>
                <w:szCs w:val="18"/>
              </w:rPr>
              <w:t xml:space="preserve">Kategórie dotknutých osôb   </w:t>
            </w:r>
          </w:p>
        </w:tc>
        <w:tc>
          <w:tcPr>
            <w:tcW w:w="5754" w:type="dxa"/>
          </w:tcPr>
          <w:p w:rsidR="00E164A9" w:rsidRPr="00C2493B" w:rsidRDefault="00E164A9" w:rsidP="00112B4B">
            <w:pPr>
              <w:tabs>
                <w:tab w:val="left" w:pos="284"/>
              </w:tabs>
              <w:spacing w:after="0" w:line="240" w:lineRule="auto"/>
              <w:jc w:val="both"/>
              <w:rPr>
                <w:rFonts w:ascii="Verdana" w:hAnsi="Verdana" w:cs="Lucida Sans Unicode"/>
                <w:iCs/>
                <w:sz w:val="18"/>
                <w:szCs w:val="18"/>
              </w:rPr>
            </w:pPr>
            <w:r w:rsidRPr="00C2493B">
              <w:rPr>
                <w:rFonts w:ascii="Verdana" w:hAnsi="Verdana"/>
                <w:sz w:val="18"/>
                <w:szCs w:val="18"/>
              </w:rPr>
              <w:t xml:space="preserve">poslanci </w:t>
            </w:r>
            <w:r>
              <w:rPr>
                <w:rFonts w:ascii="Verdana" w:hAnsi="Verdana"/>
                <w:sz w:val="18"/>
                <w:szCs w:val="18"/>
              </w:rPr>
              <w:t>obecného</w:t>
            </w:r>
            <w:r w:rsidRPr="00C2493B">
              <w:rPr>
                <w:rFonts w:ascii="Verdana" w:hAnsi="Verdana"/>
                <w:sz w:val="18"/>
                <w:szCs w:val="18"/>
              </w:rPr>
              <w:t xml:space="preserve"> zastupiteľstva</w:t>
            </w:r>
          </w:p>
        </w:tc>
      </w:tr>
      <w:tr w:rsidR="00E164A9" w:rsidRPr="00D605D6"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D605D6" w:rsidRDefault="00E164A9" w:rsidP="00112B4B">
            <w:pPr>
              <w:spacing w:after="0" w:line="240" w:lineRule="auto"/>
              <w:jc w:val="both"/>
              <w:rPr>
                <w:rFonts w:ascii="Verdana" w:hAnsi="Verdana"/>
                <w:b/>
                <w:sz w:val="18"/>
                <w:szCs w:val="18"/>
              </w:rPr>
            </w:pPr>
            <w:r>
              <w:rPr>
                <w:rFonts w:ascii="Verdana" w:hAnsi="Verdana"/>
                <w:b/>
                <w:sz w:val="18"/>
                <w:szCs w:val="18"/>
              </w:rPr>
              <w:t>14</w:t>
            </w:r>
            <w:r w:rsidRPr="00D605D6">
              <w:rPr>
                <w:rFonts w:ascii="Verdana" w:hAnsi="Verdana"/>
                <w:b/>
                <w:sz w:val="18"/>
                <w:szCs w:val="18"/>
              </w:rPr>
              <w:t xml:space="preserve"> </w:t>
            </w:r>
            <w:r>
              <w:rPr>
                <w:rFonts w:ascii="Verdana" w:hAnsi="Verdana"/>
                <w:b/>
                <w:sz w:val="18"/>
                <w:szCs w:val="18"/>
              </w:rPr>
              <w:t>EVIDENCIA HROBOVÝCH MIEST</w:t>
            </w:r>
          </w:p>
        </w:tc>
      </w:tr>
      <w:tr w:rsidR="00E164A9" w:rsidRPr="00E27276" w:rsidTr="00623208">
        <w:trPr>
          <w:trHeight w:val="631"/>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Účel spracúvania osobných údajov</w:t>
            </w:r>
          </w:p>
          <w:p w:rsidR="00E164A9" w:rsidRPr="00D605D6" w:rsidRDefault="00E164A9" w:rsidP="00112B4B">
            <w:pPr>
              <w:spacing w:after="0" w:line="240" w:lineRule="auto"/>
              <w:jc w:val="center"/>
              <w:rPr>
                <w:rFonts w:ascii="Verdana" w:hAnsi="Verdana"/>
                <w:sz w:val="18"/>
                <w:szCs w:val="18"/>
              </w:rPr>
            </w:pPr>
          </w:p>
        </w:tc>
        <w:tc>
          <w:tcPr>
            <w:tcW w:w="5754" w:type="dxa"/>
            <w:vAlign w:val="center"/>
          </w:tcPr>
          <w:p w:rsidR="00E164A9" w:rsidRPr="00701EFF" w:rsidRDefault="00E164A9" w:rsidP="00112B4B">
            <w:pPr>
              <w:spacing w:after="0" w:line="240" w:lineRule="auto"/>
              <w:jc w:val="both"/>
              <w:rPr>
                <w:rFonts w:ascii="Verdana" w:hAnsi="Verdana" w:cs="Lucida Sans Unicode"/>
                <w:sz w:val="18"/>
                <w:szCs w:val="18"/>
              </w:rPr>
            </w:pPr>
            <w:r w:rsidRPr="00701EFF">
              <w:rPr>
                <w:rFonts w:ascii="Verdana" w:hAnsi="Verdana" w:cs="Lucida Sans Unicode"/>
                <w:sz w:val="18"/>
                <w:szCs w:val="18"/>
              </w:rPr>
              <w:t>Od 1.11.2005 nadobudol účinnosť zákon NR SR č. 470/2005 Z. z. o pohrebníctve, podľa ktorého treba k užívaniu hrobového miesta uzatvoriť nájomnú zmluvu medzi prevádzk</w:t>
            </w:r>
            <w:r>
              <w:rPr>
                <w:rFonts w:ascii="Verdana" w:hAnsi="Verdana" w:cs="Lucida Sans Unicode"/>
                <w:sz w:val="18"/>
                <w:szCs w:val="18"/>
              </w:rPr>
              <w:t>ovateľom pohrebiska (Obec Šemša</w:t>
            </w:r>
            <w:r w:rsidRPr="00701EFF">
              <w:rPr>
                <w:rFonts w:ascii="Verdana" w:hAnsi="Verdana" w:cs="Lucida Sans Unicode"/>
                <w:sz w:val="18"/>
                <w:szCs w:val="18"/>
              </w:rPr>
              <w:t>) a nájomcom (osobou, ktorá sa stará o hrob).</w:t>
            </w:r>
            <w:r>
              <w:rPr>
                <w:rFonts w:ascii="Verdana" w:hAnsi="Verdana" w:cs="Lucida Sans Unicode"/>
                <w:sz w:val="18"/>
                <w:szCs w:val="18"/>
              </w:rPr>
              <w:t xml:space="preserve"> </w:t>
            </w:r>
            <w:r w:rsidRPr="00701EFF">
              <w:rPr>
                <w:rFonts w:ascii="Verdana" w:hAnsi="Verdana" w:cs="Lucida Sans Unicode"/>
                <w:sz w:val="18"/>
                <w:szCs w:val="18"/>
              </w:rPr>
              <w:t>V rámci predmetného informačného systému sa teda vedie evidencia hrobových</w:t>
            </w:r>
            <w:r>
              <w:rPr>
                <w:rFonts w:ascii="Verdana" w:hAnsi="Verdana" w:cs="Lucida Sans Unicode"/>
                <w:sz w:val="18"/>
                <w:szCs w:val="18"/>
              </w:rPr>
              <w:t xml:space="preserve">    </w:t>
            </w:r>
            <w:r w:rsidRPr="00701EFF">
              <w:rPr>
                <w:rFonts w:ascii="Verdana" w:hAnsi="Verdana" w:cs="Lucida Sans Unicode"/>
                <w:sz w:val="18"/>
                <w:szCs w:val="18"/>
              </w:rPr>
              <w:t xml:space="preserve"> miest, </w:t>
            </w:r>
            <w:r>
              <w:rPr>
                <w:rFonts w:ascii="Verdana" w:hAnsi="Verdana" w:cs="Lucida Sans Unicode"/>
                <w:sz w:val="18"/>
                <w:szCs w:val="18"/>
              </w:rPr>
              <w:t xml:space="preserve">  </w:t>
            </w:r>
            <w:r w:rsidRPr="00701EFF">
              <w:rPr>
                <w:rFonts w:ascii="Verdana" w:hAnsi="Verdana" w:cs="Lucida Sans Unicode"/>
                <w:sz w:val="18"/>
                <w:szCs w:val="18"/>
              </w:rPr>
              <w:t>evidencia</w:t>
            </w:r>
            <w:r>
              <w:rPr>
                <w:rFonts w:ascii="Verdana" w:hAnsi="Verdana" w:cs="Lucida Sans Unicode"/>
                <w:sz w:val="18"/>
                <w:szCs w:val="18"/>
              </w:rPr>
              <w:t xml:space="preserve">   </w:t>
            </w:r>
            <w:r w:rsidRPr="00701EFF">
              <w:rPr>
                <w:rFonts w:ascii="Verdana" w:hAnsi="Verdana" w:cs="Lucida Sans Unicode"/>
                <w:sz w:val="18"/>
                <w:szCs w:val="18"/>
              </w:rPr>
              <w:t xml:space="preserve"> pochovaných </w:t>
            </w:r>
            <w:r>
              <w:rPr>
                <w:rFonts w:ascii="Verdana" w:hAnsi="Verdana" w:cs="Lucida Sans Unicode"/>
                <w:sz w:val="18"/>
                <w:szCs w:val="18"/>
              </w:rPr>
              <w:t xml:space="preserve">   </w:t>
            </w:r>
            <w:r w:rsidRPr="00701EFF">
              <w:rPr>
                <w:rFonts w:ascii="Verdana" w:hAnsi="Verdana" w:cs="Lucida Sans Unicode"/>
                <w:sz w:val="18"/>
                <w:szCs w:val="18"/>
              </w:rPr>
              <w:t>občanov a evidencia občanov platiacich za hrobové miesto.</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Názov informačného systému  </w:t>
            </w:r>
          </w:p>
        </w:tc>
        <w:tc>
          <w:tcPr>
            <w:tcW w:w="5754" w:type="dxa"/>
          </w:tcPr>
          <w:p w:rsidR="00E164A9" w:rsidRPr="00D605D6" w:rsidRDefault="00E164A9" w:rsidP="00112B4B">
            <w:pPr>
              <w:spacing w:after="0" w:line="240" w:lineRule="auto"/>
              <w:jc w:val="both"/>
              <w:rPr>
                <w:rFonts w:ascii="Verdana" w:hAnsi="Verdana"/>
                <w:sz w:val="18"/>
                <w:szCs w:val="18"/>
              </w:rPr>
            </w:pPr>
            <w:r>
              <w:rPr>
                <w:rFonts w:ascii="Verdana" w:hAnsi="Verdana"/>
                <w:sz w:val="18"/>
                <w:szCs w:val="18"/>
              </w:rPr>
              <w:t xml:space="preserve">IS </w:t>
            </w:r>
            <w:r w:rsidRPr="00E27276">
              <w:rPr>
                <w:rFonts w:ascii="Verdana" w:hAnsi="Verdana"/>
                <w:sz w:val="18"/>
                <w:szCs w:val="18"/>
              </w:rPr>
              <w:t>Evidencia hrobových miest</w:t>
            </w:r>
          </w:p>
        </w:tc>
      </w:tr>
      <w:tr w:rsidR="00E164A9" w:rsidRPr="00E2727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Právny základ</w:t>
            </w:r>
          </w:p>
        </w:tc>
        <w:tc>
          <w:tcPr>
            <w:tcW w:w="5754" w:type="dxa"/>
          </w:tcPr>
          <w:p w:rsidR="00E164A9" w:rsidRPr="00E27276" w:rsidRDefault="00E164A9" w:rsidP="00112B4B">
            <w:pPr>
              <w:spacing w:after="0" w:line="240" w:lineRule="auto"/>
              <w:jc w:val="both"/>
              <w:rPr>
                <w:rFonts w:ascii="Verdana" w:hAnsi="Verdana"/>
                <w:sz w:val="18"/>
                <w:szCs w:val="18"/>
              </w:rPr>
            </w:pPr>
            <w:r w:rsidRPr="00E27276">
              <w:rPr>
                <w:rFonts w:ascii="Verdana" w:hAnsi="Verdana" w:cs="Lucida Sans Unicode"/>
                <w:sz w:val="18"/>
                <w:szCs w:val="18"/>
              </w:rPr>
              <w:t>Spracúvanie osobných údajov je povolené zákonom NR SR č. 470/2005 Z. z. o pohrebníctve.</w:t>
            </w:r>
          </w:p>
        </w:tc>
      </w:tr>
      <w:tr w:rsidR="00E164A9" w:rsidRPr="00E27276" w:rsidTr="00623208">
        <w:trPr>
          <w:trHeight w:val="20"/>
        </w:trPr>
        <w:tc>
          <w:tcPr>
            <w:tcW w:w="3402" w:type="dxa"/>
          </w:tcPr>
          <w:p w:rsidR="00E164A9" w:rsidRPr="00D605D6" w:rsidRDefault="001437BF" w:rsidP="00112B4B">
            <w:pPr>
              <w:spacing w:after="0" w:line="240" w:lineRule="auto"/>
              <w:rPr>
                <w:rFonts w:ascii="Verdana" w:hAnsi="Verdana"/>
                <w:sz w:val="18"/>
                <w:szCs w:val="18"/>
              </w:rPr>
            </w:pPr>
            <w:r>
              <w:br w:type="page"/>
            </w:r>
            <w:r w:rsidR="00E164A9" w:rsidRPr="00D605D6">
              <w:rPr>
                <w:rFonts w:ascii="Verdana" w:hAnsi="Verdana"/>
                <w:sz w:val="18"/>
                <w:szCs w:val="18"/>
              </w:rPr>
              <w:t xml:space="preserve">Kategórie príjemcov </w:t>
            </w:r>
          </w:p>
        </w:tc>
        <w:tc>
          <w:tcPr>
            <w:tcW w:w="5754" w:type="dxa"/>
          </w:tcPr>
          <w:p w:rsidR="00E164A9" w:rsidRPr="00E27276" w:rsidRDefault="00E164A9" w:rsidP="00112B4B">
            <w:pPr>
              <w:spacing w:after="0" w:line="240" w:lineRule="auto"/>
              <w:rPr>
                <w:rFonts w:ascii="Verdana" w:hAnsi="Verdana" w:cs="Lucida Sans Unicode"/>
                <w:sz w:val="18"/>
                <w:szCs w:val="18"/>
              </w:rPr>
            </w:pPr>
            <w:r w:rsidRPr="00792244">
              <w:rPr>
                <w:rFonts w:ascii="Verdana" w:hAnsi="Verdana" w:cs="Lucida Sans Unicode"/>
                <w:sz w:val="18"/>
                <w:szCs w:val="18"/>
              </w:rPr>
              <w:t>ustanovizne, ak to ustanoví osobitný zákon</w:t>
            </w:r>
            <w:r>
              <w:rPr>
                <w:rFonts w:ascii="Verdana" w:hAnsi="Verdana" w:cs="Lucida Sans Unicode"/>
                <w:sz w:val="18"/>
                <w:szCs w:val="18"/>
              </w:rPr>
              <w:t xml:space="preserve">, </w:t>
            </w:r>
            <w:r w:rsidRPr="00E27276">
              <w:rPr>
                <w:rFonts w:ascii="Verdana" w:hAnsi="Verdana" w:cs="Lucida Sans Unicode"/>
                <w:iCs/>
                <w:sz w:val="18"/>
                <w:szCs w:val="18"/>
              </w:rPr>
              <w:t>iné oprávnené subjekty</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Cezhraničný prenos os. údajov</w:t>
            </w:r>
          </w:p>
        </w:tc>
        <w:tc>
          <w:tcPr>
            <w:tcW w:w="5754" w:type="dxa"/>
          </w:tcPr>
          <w:p w:rsidR="00E164A9" w:rsidRPr="00D605D6" w:rsidRDefault="00E164A9" w:rsidP="00112B4B">
            <w:pPr>
              <w:spacing w:after="0" w:line="240" w:lineRule="auto"/>
              <w:jc w:val="both"/>
              <w:rPr>
                <w:rFonts w:ascii="Verdana" w:hAnsi="Verdana"/>
                <w:sz w:val="18"/>
                <w:szCs w:val="18"/>
              </w:rPr>
            </w:pPr>
            <w:r w:rsidRPr="00D605D6">
              <w:rPr>
                <w:rFonts w:ascii="Verdana" w:hAnsi="Verdana"/>
                <w:sz w:val="18"/>
                <w:szCs w:val="18"/>
              </w:rPr>
              <w:t>Neuskutočňuje sa</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Lehoty na vymazanie os. údajov</w:t>
            </w:r>
          </w:p>
        </w:tc>
        <w:tc>
          <w:tcPr>
            <w:tcW w:w="5754" w:type="dxa"/>
          </w:tcPr>
          <w:p w:rsidR="00E164A9" w:rsidRPr="00D605D6" w:rsidRDefault="00E164A9" w:rsidP="00112B4B">
            <w:pPr>
              <w:spacing w:after="0" w:line="240" w:lineRule="auto"/>
              <w:jc w:val="both"/>
              <w:rPr>
                <w:rFonts w:ascii="Verdana" w:hAnsi="Verdana"/>
                <w:sz w:val="18"/>
                <w:szCs w:val="18"/>
              </w:rPr>
            </w:pPr>
            <w:r w:rsidRPr="00FD7D15">
              <w:rPr>
                <w:rFonts w:ascii="Verdana" w:hAnsi="Verdana"/>
                <w:sz w:val="18"/>
                <w:szCs w:val="18"/>
              </w:rPr>
              <w:t>Lehoty sú uvedené v registratúrnom poriadku – reg</w:t>
            </w:r>
            <w:r>
              <w:rPr>
                <w:rFonts w:ascii="Verdana" w:hAnsi="Verdana"/>
                <w:sz w:val="18"/>
                <w:szCs w:val="18"/>
              </w:rPr>
              <w:t>istratúrnom pláne obce</w:t>
            </w:r>
            <w:r w:rsidRPr="00FD7D15">
              <w:rPr>
                <w:rFonts w:ascii="Verdana" w:hAnsi="Verdana"/>
                <w:sz w:val="18"/>
                <w:szCs w:val="18"/>
              </w:rPr>
              <w:t>.</w:t>
            </w:r>
          </w:p>
        </w:tc>
      </w:tr>
    </w:tbl>
    <w:p w:rsidR="00623208" w:rsidRDefault="00623208">
      <w:r>
        <w:br w:type="page"/>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E164A9" w:rsidRPr="00D605D6" w:rsidTr="00623208">
        <w:trPr>
          <w:trHeight w:val="20"/>
        </w:trPr>
        <w:tc>
          <w:tcPr>
            <w:tcW w:w="3402" w:type="dxa"/>
            <w:vAlign w:val="center"/>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lastRenderedPageBreak/>
              <w:t>Informácia o existencii automatizovaného rozhodovania vrátane profilovania</w:t>
            </w:r>
          </w:p>
        </w:tc>
        <w:tc>
          <w:tcPr>
            <w:tcW w:w="5754" w:type="dxa"/>
            <w:vAlign w:val="center"/>
          </w:tcPr>
          <w:p w:rsidR="00E164A9" w:rsidRPr="00D605D6" w:rsidRDefault="00E164A9" w:rsidP="00112B4B">
            <w:pPr>
              <w:spacing w:after="0" w:line="240" w:lineRule="auto"/>
              <w:rPr>
                <w:rFonts w:ascii="Verdana" w:hAnsi="Verdana"/>
                <w:sz w:val="18"/>
                <w:szCs w:val="18"/>
                <w:highlight w:val="yellow"/>
              </w:rPr>
            </w:pPr>
            <w:r w:rsidRPr="00D605D6">
              <w:rPr>
                <w:rFonts w:ascii="Verdana" w:hAnsi="Verdana"/>
                <w:sz w:val="18"/>
                <w:szCs w:val="18"/>
              </w:rPr>
              <w:t>Neuskutočňuje sa</w:t>
            </w:r>
          </w:p>
        </w:tc>
      </w:tr>
      <w:tr w:rsidR="00E164A9" w:rsidRPr="00E2727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Kategórie dotknutých osôb   </w:t>
            </w:r>
          </w:p>
        </w:tc>
        <w:tc>
          <w:tcPr>
            <w:tcW w:w="5754" w:type="dxa"/>
          </w:tcPr>
          <w:p w:rsidR="00E164A9" w:rsidRPr="00112B4B" w:rsidRDefault="00E164A9" w:rsidP="00112B4B">
            <w:pPr>
              <w:spacing w:after="0" w:line="240" w:lineRule="auto"/>
              <w:jc w:val="both"/>
              <w:rPr>
                <w:rFonts w:ascii="Verdana" w:hAnsi="Verdana" w:cs="Lucida Sans Unicode"/>
                <w:sz w:val="18"/>
                <w:szCs w:val="18"/>
              </w:rPr>
            </w:pPr>
            <w:r w:rsidRPr="00112B4B">
              <w:rPr>
                <w:rFonts w:ascii="Verdana" w:hAnsi="Verdana" w:cs="Lucida Sans Unicode"/>
                <w:sz w:val="18"/>
                <w:szCs w:val="18"/>
              </w:rPr>
              <w:t>nájomcovia a pochovaní</w:t>
            </w:r>
          </w:p>
        </w:tc>
      </w:tr>
      <w:tr w:rsidR="00E164A9" w:rsidRPr="00D605D6"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D605D6" w:rsidRDefault="00E164A9" w:rsidP="00112B4B">
            <w:pPr>
              <w:spacing w:after="0" w:line="240" w:lineRule="auto"/>
              <w:jc w:val="both"/>
              <w:rPr>
                <w:rFonts w:ascii="Verdana" w:hAnsi="Verdana"/>
                <w:b/>
                <w:sz w:val="18"/>
                <w:szCs w:val="18"/>
              </w:rPr>
            </w:pPr>
            <w:r>
              <w:rPr>
                <w:rFonts w:ascii="Verdana" w:hAnsi="Verdana"/>
                <w:b/>
                <w:sz w:val="18"/>
                <w:szCs w:val="18"/>
              </w:rPr>
              <w:t>15</w:t>
            </w:r>
            <w:r w:rsidRPr="00D605D6">
              <w:rPr>
                <w:rFonts w:ascii="Verdana" w:hAnsi="Verdana"/>
                <w:b/>
                <w:sz w:val="18"/>
                <w:szCs w:val="18"/>
              </w:rPr>
              <w:t xml:space="preserve"> ČLENOVIA KOMISIÍ – NEPOSLANCI </w:t>
            </w:r>
          </w:p>
        </w:tc>
      </w:tr>
      <w:tr w:rsidR="00E164A9" w:rsidRPr="00165B7E" w:rsidTr="00623208">
        <w:trPr>
          <w:trHeight w:val="422"/>
        </w:trPr>
        <w:tc>
          <w:tcPr>
            <w:tcW w:w="3402" w:type="dxa"/>
          </w:tcPr>
          <w:p w:rsidR="00E164A9" w:rsidRPr="00A953DF" w:rsidRDefault="00E164A9" w:rsidP="00112B4B">
            <w:pPr>
              <w:spacing w:after="0" w:line="240" w:lineRule="auto"/>
              <w:rPr>
                <w:rFonts w:ascii="Verdana" w:hAnsi="Verdana"/>
                <w:b/>
                <w:bCs/>
                <w:sz w:val="18"/>
                <w:szCs w:val="18"/>
              </w:rPr>
            </w:pPr>
            <w:r w:rsidRPr="00A953DF">
              <w:rPr>
                <w:rFonts w:ascii="Verdana" w:hAnsi="Verdana"/>
                <w:sz w:val="18"/>
                <w:szCs w:val="18"/>
              </w:rPr>
              <w:t>Účel spracúvania osobných údajov</w:t>
            </w:r>
          </w:p>
          <w:p w:rsidR="00E164A9" w:rsidRPr="00A953DF" w:rsidRDefault="00E164A9" w:rsidP="00112B4B">
            <w:pPr>
              <w:spacing w:after="0" w:line="240" w:lineRule="auto"/>
              <w:jc w:val="center"/>
              <w:rPr>
                <w:rFonts w:ascii="Verdana" w:hAnsi="Verdana"/>
                <w:sz w:val="18"/>
                <w:szCs w:val="18"/>
              </w:rPr>
            </w:pPr>
          </w:p>
        </w:tc>
        <w:tc>
          <w:tcPr>
            <w:tcW w:w="5754" w:type="dxa"/>
            <w:shd w:val="clear" w:color="auto" w:fill="auto"/>
          </w:tcPr>
          <w:p w:rsidR="00E164A9" w:rsidRPr="00AF4BBB" w:rsidRDefault="00E164A9" w:rsidP="00112B4B">
            <w:pPr>
              <w:spacing w:after="0" w:line="240" w:lineRule="auto"/>
              <w:jc w:val="both"/>
              <w:rPr>
                <w:rFonts w:ascii="Verdana" w:hAnsi="Verdana"/>
                <w:sz w:val="18"/>
                <w:szCs w:val="18"/>
              </w:rPr>
            </w:pPr>
            <w:r w:rsidRPr="00AF4BBB">
              <w:rPr>
                <w:rFonts w:ascii="Verdana" w:hAnsi="Verdana"/>
                <w:sz w:val="18"/>
                <w:szCs w:val="18"/>
              </w:rPr>
              <w:t xml:space="preserve">Komisie </w:t>
            </w:r>
            <w:r>
              <w:rPr>
                <w:rFonts w:ascii="Verdana" w:hAnsi="Verdana"/>
                <w:sz w:val="18"/>
                <w:szCs w:val="18"/>
              </w:rPr>
              <w:t>obecného</w:t>
            </w:r>
            <w:r w:rsidRPr="00AF4BBB">
              <w:rPr>
                <w:rFonts w:ascii="Verdana" w:hAnsi="Verdana"/>
                <w:sz w:val="18"/>
                <w:szCs w:val="18"/>
              </w:rPr>
              <w:t xml:space="preserve"> zastupiteľstva sú zložené z poslancov miestneho zastupiteľstva a z ďalších osôb zvolených miestnym zastupiteľstvom. Voľba predsedov a členov komisií sa uskutočňuje verejným hlasovaním. Kandidát je zvolený, ak získa nadpolovičnú väčšinu hlasov prítomných poslancov. </w:t>
            </w:r>
          </w:p>
          <w:p w:rsidR="00E164A9" w:rsidRDefault="00E164A9" w:rsidP="00112B4B">
            <w:pPr>
              <w:spacing w:after="0" w:line="240" w:lineRule="auto"/>
              <w:jc w:val="both"/>
              <w:rPr>
                <w:rFonts w:ascii="Verdana" w:hAnsi="Verdana"/>
                <w:sz w:val="18"/>
                <w:szCs w:val="18"/>
              </w:rPr>
            </w:pPr>
            <w:r w:rsidRPr="00AF4BBB">
              <w:rPr>
                <w:rFonts w:ascii="Verdana" w:hAnsi="Verdana"/>
                <w:sz w:val="18"/>
                <w:szCs w:val="18"/>
              </w:rPr>
              <w:t>V</w:t>
            </w:r>
            <w:r>
              <w:rPr>
                <w:rFonts w:ascii="Verdana" w:hAnsi="Verdana"/>
                <w:sz w:val="18"/>
                <w:szCs w:val="18"/>
              </w:rPr>
              <w:t> </w:t>
            </w:r>
            <w:r w:rsidRPr="00AF4BBB">
              <w:rPr>
                <w:rFonts w:ascii="Verdana" w:hAnsi="Verdana"/>
                <w:sz w:val="18"/>
                <w:szCs w:val="18"/>
              </w:rPr>
              <w:t>rámci</w:t>
            </w:r>
            <w:r>
              <w:rPr>
                <w:rFonts w:ascii="Verdana" w:hAnsi="Verdana"/>
                <w:sz w:val="18"/>
                <w:szCs w:val="18"/>
              </w:rPr>
              <w:t xml:space="preserve"> </w:t>
            </w:r>
            <w:r w:rsidRPr="00AF4BBB">
              <w:rPr>
                <w:rFonts w:ascii="Verdana" w:hAnsi="Verdana"/>
                <w:sz w:val="18"/>
                <w:szCs w:val="18"/>
              </w:rPr>
              <w:t xml:space="preserve"> predmetného</w:t>
            </w:r>
            <w:r>
              <w:rPr>
                <w:rFonts w:ascii="Verdana" w:hAnsi="Verdana"/>
                <w:sz w:val="18"/>
                <w:szCs w:val="18"/>
              </w:rPr>
              <w:t xml:space="preserve"> </w:t>
            </w:r>
            <w:r w:rsidRPr="00AF4BBB">
              <w:rPr>
                <w:rFonts w:ascii="Verdana" w:hAnsi="Verdana"/>
                <w:sz w:val="18"/>
                <w:szCs w:val="18"/>
              </w:rPr>
              <w:t xml:space="preserve"> informačného</w:t>
            </w:r>
            <w:r>
              <w:rPr>
                <w:rFonts w:ascii="Verdana" w:hAnsi="Verdana"/>
                <w:sz w:val="18"/>
                <w:szCs w:val="18"/>
              </w:rPr>
              <w:t xml:space="preserve">  </w:t>
            </w:r>
            <w:r w:rsidRPr="00AF4BBB">
              <w:rPr>
                <w:rFonts w:ascii="Verdana" w:hAnsi="Verdana"/>
                <w:sz w:val="18"/>
                <w:szCs w:val="18"/>
              </w:rPr>
              <w:t>systému</w:t>
            </w:r>
            <w:r>
              <w:rPr>
                <w:rFonts w:ascii="Verdana" w:hAnsi="Verdana"/>
                <w:sz w:val="18"/>
                <w:szCs w:val="18"/>
              </w:rPr>
              <w:t xml:space="preserve"> </w:t>
            </w:r>
            <w:r w:rsidRPr="00AF4BBB">
              <w:rPr>
                <w:rFonts w:ascii="Verdana" w:hAnsi="Verdana"/>
                <w:sz w:val="18"/>
                <w:szCs w:val="18"/>
              </w:rPr>
              <w:t xml:space="preserve"> dochádza</w:t>
            </w:r>
          </w:p>
          <w:p w:rsidR="00E164A9" w:rsidRPr="00AF4BBB" w:rsidRDefault="00E164A9" w:rsidP="00112B4B">
            <w:pPr>
              <w:spacing w:after="0" w:line="240" w:lineRule="auto"/>
              <w:jc w:val="both"/>
              <w:rPr>
                <w:rFonts w:ascii="Verdana" w:hAnsi="Verdana"/>
                <w:sz w:val="18"/>
                <w:szCs w:val="18"/>
              </w:rPr>
            </w:pPr>
            <w:r w:rsidRPr="00AF4BBB">
              <w:rPr>
                <w:rFonts w:ascii="Verdana" w:hAnsi="Verdana"/>
                <w:sz w:val="18"/>
                <w:szCs w:val="18"/>
              </w:rPr>
              <w:t xml:space="preserve"> k spracúvaniu osobných údajov fyzických osôb – členov komisií.</w:t>
            </w:r>
          </w:p>
        </w:tc>
      </w:tr>
      <w:tr w:rsidR="00E164A9" w:rsidRPr="00165B7E" w:rsidTr="00623208">
        <w:trPr>
          <w:trHeight w:val="7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Názov informačného systému  </w:t>
            </w:r>
          </w:p>
        </w:tc>
        <w:tc>
          <w:tcPr>
            <w:tcW w:w="5754" w:type="dxa"/>
            <w:shd w:val="clear" w:color="auto" w:fill="auto"/>
          </w:tcPr>
          <w:p w:rsidR="00E164A9" w:rsidRPr="00165B7E" w:rsidRDefault="00E164A9" w:rsidP="00112B4B">
            <w:pPr>
              <w:spacing w:after="0" w:line="240" w:lineRule="auto"/>
              <w:jc w:val="both"/>
              <w:rPr>
                <w:rFonts w:ascii="Verdana" w:hAnsi="Verdana"/>
                <w:sz w:val="18"/>
                <w:szCs w:val="18"/>
              </w:rPr>
            </w:pPr>
            <w:r>
              <w:rPr>
                <w:rFonts w:ascii="Verdana" w:hAnsi="Verdana"/>
                <w:sz w:val="18"/>
                <w:szCs w:val="18"/>
              </w:rPr>
              <w:t xml:space="preserve">IS </w:t>
            </w:r>
            <w:r w:rsidRPr="00165B7E">
              <w:rPr>
                <w:rFonts w:ascii="Verdana" w:hAnsi="Verdana"/>
                <w:sz w:val="18"/>
                <w:szCs w:val="18"/>
              </w:rPr>
              <w:t xml:space="preserve">Členovia komisií – neposlanci </w:t>
            </w:r>
          </w:p>
        </w:tc>
      </w:tr>
      <w:tr w:rsidR="00E164A9" w:rsidRPr="00165B7E"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br w:type="page"/>
            </w:r>
            <w:r w:rsidRPr="00D605D6">
              <w:rPr>
                <w:rFonts w:ascii="Verdana" w:hAnsi="Verdana"/>
                <w:sz w:val="18"/>
                <w:szCs w:val="18"/>
              </w:rPr>
              <w:t>Právny základ</w:t>
            </w:r>
          </w:p>
        </w:tc>
        <w:tc>
          <w:tcPr>
            <w:tcW w:w="5754" w:type="dxa"/>
            <w:shd w:val="clear" w:color="auto" w:fill="auto"/>
          </w:tcPr>
          <w:p w:rsidR="00E164A9" w:rsidRPr="00165B7E" w:rsidRDefault="00E164A9" w:rsidP="00112B4B">
            <w:pPr>
              <w:spacing w:after="0" w:line="240" w:lineRule="auto"/>
              <w:jc w:val="both"/>
              <w:rPr>
                <w:rFonts w:ascii="Verdana" w:hAnsi="Verdana"/>
                <w:sz w:val="18"/>
                <w:szCs w:val="18"/>
              </w:rPr>
            </w:pPr>
            <w:r w:rsidRPr="00165B7E">
              <w:rPr>
                <w:rFonts w:ascii="Verdana" w:hAnsi="Verdana"/>
                <w:sz w:val="18"/>
                <w:szCs w:val="18"/>
              </w:rPr>
              <w:t>Spracúvanie osobných údajov je povolené zákonom NR SR č. 369/1990 Zb. o obecnom zriadení</w:t>
            </w:r>
            <w:r w:rsidR="00112B4B">
              <w:rPr>
                <w:rFonts w:ascii="Verdana" w:hAnsi="Verdana"/>
                <w:sz w:val="18"/>
                <w:szCs w:val="18"/>
              </w:rPr>
              <w:t>.</w:t>
            </w:r>
          </w:p>
        </w:tc>
      </w:tr>
      <w:tr w:rsidR="00E164A9" w:rsidRPr="00165B7E"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 xml:space="preserve">Kategórie príjemcov </w:t>
            </w:r>
          </w:p>
        </w:tc>
        <w:tc>
          <w:tcPr>
            <w:tcW w:w="5754" w:type="dxa"/>
            <w:shd w:val="clear" w:color="auto" w:fill="auto"/>
          </w:tcPr>
          <w:p w:rsidR="00E164A9" w:rsidRPr="00165B7E" w:rsidRDefault="00E164A9" w:rsidP="00112B4B">
            <w:pPr>
              <w:pStyle w:val="Odsekzoznamu"/>
              <w:spacing w:after="0" w:line="240" w:lineRule="auto"/>
              <w:ind w:left="0"/>
              <w:jc w:val="both"/>
              <w:rPr>
                <w:rFonts w:ascii="Verdana" w:hAnsi="Verdana"/>
                <w:sz w:val="18"/>
                <w:szCs w:val="18"/>
              </w:rPr>
            </w:pPr>
            <w:r w:rsidRPr="0031747E">
              <w:rPr>
                <w:rFonts w:ascii="Verdana" w:hAnsi="Verdana"/>
                <w:sz w:val="18"/>
                <w:szCs w:val="18"/>
              </w:rPr>
              <w:t>súdy, prokuratúra, orgány činné v trestnom konaní, poslanci obecného zastupiteľstva,</w:t>
            </w:r>
            <w:r>
              <w:rPr>
                <w:rFonts w:ascii="Verdana" w:hAnsi="Verdana"/>
                <w:sz w:val="18"/>
                <w:szCs w:val="18"/>
              </w:rPr>
              <w:t xml:space="preserve"> </w:t>
            </w:r>
            <w:r w:rsidRPr="00165B7E">
              <w:rPr>
                <w:rFonts w:ascii="Verdana" w:hAnsi="Verdana"/>
                <w:sz w:val="18"/>
                <w:szCs w:val="18"/>
              </w:rPr>
              <w:t>iné oprávnené subjekty</w:t>
            </w:r>
          </w:p>
        </w:tc>
      </w:tr>
      <w:tr w:rsidR="00E164A9" w:rsidRPr="00165B7E"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Cezhraničný prenos os. údajov</w:t>
            </w:r>
          </w:p>
        </w:tc>
        <w:tc>
          <w:tcPr>
            <w:tcW w:w="5754" w:type="dxa"/>
          </w:tcPr>
          <w:p w:rsidR="00E164A9" w:rsidRPr="00165B7E" w:rsidRDefault="00E164A9" w:rsidP="00112B4B">
            <w:pPr>
              <w:spacing w:after="0" w:line="240" w:lineRule="auto"/>
              <w:jc w:val="both"/>
              <w:rPr>
                <w:rFonts w:ascii="Verdana" w:hAnsi="Verdana"/>
                <w:sz w:val="18"/>
                <w:szCs w:val="18"/>
              </w:rPr>
            </w:pPr>
            <w:r w:rsidRPr="00165B7E">
              <w:rPr>
                <w:rFonts w:ascii="Verdana" w:hAnsi="Verdana"/>
                <w:sz w:val="18"/>
                <w:szCs w:val="18"/>
              </w:rPr>
              <w:t>Neuskutočňuje sa</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Lehoty na vymazanie os. údajov</w:t>
            </w:r>
          </w:p>
        </w:tc>
        <w:tc>
          <w:tcPr>
            <w:tcW w:w="5754" w:type="dxa"/>
          </w:tcPr>
          <w:p w:rsidR="00E164A9" w:rsidRPr="00D605D6" w:rsidRDefault="00E164A9" w:rsidP="00112B4B">
            <w:pPr>
              <w:spacing w:after="0" w:line="240" w:lineRule="auto"/>
              <w:jc w:val="both"/>
              <w:rPr>
                <w:rFonts w:ascii="Verdana" w:hAnsi="Verdana"/>
                <w:sz w:val="18"/>
                <w:szCs w:val="18"/>
              </w:rPr>
            </w:pPr>
            <w:r w:rsidRPr="00FD7D15">
              <w:rPr>
                <w:rFonts w:ascii="Verdana" w:hAnsi="Verdana"/>
                <w:sz w:val="18"/>
                <w:szCs w:val="18"/>
              </w:rPr>
              <w:t>Lehoty sú uvedené v registratúrnom poriadku – reg</w:t>
            </w:r>
            <w:r>
              <w:rPr>
                <w:rFonts w:ascii="Verdana" w:hAnsi="Verdana"/>
                <w:sz w:val="18"/>
                <w:szCs w:val="18"/>
              </w:rPr>
              <w:t>istratúrnom pláne obce</w:t>
            </w:r>
            <w:r w:rsidRPr="00FD7D15">
              <w:rPr>
                <w:rFonts w:ascii="Verdana" w:hAnsi="Verdana"/>
                <w:sz w:val="18"/>
                <w:szCs w:val="18"/>
              </w:rPr>
              <w:t>.</w:t>
            </w:r>
          </w:p>
        </w:tc>
      </w:tr>
      <w:tr w:rsidR="00E164A9" w:rsidRPr="00165B7E" w:rsidTr="00623208">
        <w:trPr>
          <w:trHeight w:val="20"/>
        </w:trPr>
        <w:tc>
          <w:tcPr>
            <w:tcW w:w="3402" w:type="dxa"/>
            <w:vAlign w:val="center"/>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Informácia o existencii automatizovaného rozhodovania vrátane profilovania</w:t>
            </w:r>
          </w:p>
        </w:tc>
        <w:tc>
          <w:tcPr>
            <w:tcW w:w="5754" w:type="dxa"/>
            <w:vAlign w:val="center"/>
          </w:tcPr>
          <w:p w:rsidR="00E164A9" w:rsidRPr="00165B7E" w:rsidRDefault="00E164A9" w:rsidP="00112B4B">
            <w:pPr>
              <w:spacing w:after="0" w:line="240" w:lineRule="auto"/>
              <w:rPr>
                <w:rFonts w:ascii="Verdana" w:hAnsi="Verdana"/>
                <w:sz w:val="18"/>
                <w:szCs w:val="18"/>
                <w:highlight w:val="yellow"/>
              </w:rPr>
            </w:pPr>
            <w:r w:rsidRPr="00165B7E">
              <w:rPr>
                <w:rFonts w:ascii="Verdana" w:hAnsi="Verdana"/>
                <w:sz w:val="18"/>
                <w:szCs w:val="18"/>
              </w:rPr>
              <w:t>Neuskutočňuje sa</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Kategórie dotknutých osôb   </w:t>
            </w:r>
          </w:p>
        </w:tc>
        <w:tc>
          <w:tcPr>
            <w:tcW w:w="5754" w:type="dxa"/>
          </w:tcPr>
          <w:p w:rsidR="00E164A9" w:rsidRPr="00D605D6" w:rsidRDefault="00E164A9" w:rsidP="00112B4B">
            <w:pPr>
              <w:tabs>
                <w:tab w:val="left" w:pos="2130"/>
              </w:tabs>
              <w:spacing w:after="0" w:line="240" w:lineRule="auto"/>
              <w:rPr>
                <w:rFonts w:ascii="Verdana" w:hAnsi="Verdana"/>
                <w:sz w:val="18"/>
                <w:szCs w:val="18"/>
              </w:rPr>
            </w:pPr>
            <w:r>
              <w:rPr>
                <w:rFonts w:ascii="Verdana" w:hAnsi="Verdana"/>
                <w:sz w:val="18"/>
                <w:szCs w:val="18"/>
              </w:rPr>
              <w:t>členovia komisií</w:t>
            </w:r>
          </w:p>
        </w:tc>
      </w:tr>
      <w:tr w:rsidR="00E164A9" w:rsidRPr="00D605D6"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D605D6" w:rsidRDefault="00E164A9" w:rsidP="00112B4B">
            <w:pPr>
              <w:spacing w:after="0" w:line="240" w:lineRule="auto"/>
              <w:jc w:val="both"/>
              <w:rPr>
                <w:rFonts w:ascii="Verdana" w:hAnsi="Verdana"/>
                <w:b/>
                <w:sz w:val="18"/>
                <w:szCs w:val="18"/>
              </w:rPr>
            </w:pPr>
            <w:r>
              <w:rPr>
                <w:rFonts w:ascii="Verdana" w:hAnsi="Verdana"/>
                <w:b/>
                <w:sz w:val="18"/>
                <w:szCs w:val="18"/>
              </w:rPr>
              <w:t>16</w:t>
            </w:r>
            <w:r w:rsidRPr="00D605D6">
              <w:rPr>
                <w:rFonts w:ascii="Verdana" w:hAnsi="Verdana"/>
                <w:b/>
                <w:sz w:val="18"/>
                <w:szCs w:val="18"/>
              </w:rPr>
              <w:t xml:space="preserve"> SPRÁVNE POPLATKY </w:t>
            </w:r>
          </w:p>
        </w:tc>
      </w:tr>
      <w:tr w:rsidR="00E164A9" w:rsidRPr="00D605D6" w:rsidTr="00623208">
        <w:trPr>
          <w:trHeight w:val="837"/>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Účel spracúvania osobných údajov</w:t>
            </w:r>
          </w:p>
          <w:p w:rsidR="00E164A9" w:rsidRPr="00D605D6" w:rsidRDefault="00E164A9" w:rsidP="00112B4B">
            <w:pPr>
              <w:spacing w:after="0" w:line="240" w:lineRule="auto"/>
              <w:jc w:val="center"/>
              <w:rPr>
                <w:rFonts w:ascii="Verdana" w:hAnsi="Verdana"/>
                <w:sz w:val="18"/>
                <w:szCs w:val="18"/>
              </w:rPr>
            </w:pPr>
          </w:p>
        </w:tc>
        <w:tc>
          <w:tcPr>
            <w:tcW w:w="5754" w:type="dxa"/>
            <w:shd w:val="clear" w:color="auto" w:fill="auto"/>
          </w:tcPr>
          <w:p w:rsidR="00E164A9" w:rsidRPr="00D605D6" w:rsidRDefault="00E164A9" w:rsidP="00112B4B">
            <w:pPr>
              <w:spacing w:after="0" w:line="240" w:lineRule="auto"/>
              <w:jc w:val="both"/>
              <w:rPr>
                <w:rFonts w:ascii="Verdana" w:hAnsi="Verdana" w:cs="Verdana"/>
                <w:sz w:val="18"/>
                <w:szCs w:val="18"/>
              </w:rPr>
            </w:pPr>
            <w:r w:rsidRPr="00D605D6">
              <w:rPr>
                <w:rFonts w:ascii="Verdana" w:hAnsi="Verdana" w:cs="Verdana"/>
                <w:sz w:val="18"/>
                <w:szCs w:val="18"/>
              </w:rPr>
              <w:t>V rámci predmetného informačného systému dochádza</w:t>
            </w:r>
            <w:r w:rsidRPr="00D605D6">
              <w:rPr>
                <w:rFonts w:ascii="Verdana" w:hAnsi="Verdana" w:cs="Verdana"/>
                <w:sz w:val="18"/>
                <w:szCs w:val="18"/>
              </w:rPr>
              <w:br/>
              <w:t>k spracúvaniu osobných údajov fyzických osôb pri vyberaní správnych poplatkov obcou podľa zákona NR SR</w:t>
            </w:r>
            <w:r w:rsidRPr="00D605D6">
              <w:rPr>
                <w:rFonts w:ascii="Verdana" w:hAnsi="Verdana" w:cs="Verdana"/>
                <w:sz w:val="18"/>
                <w:szCs w:val="18"/>
              </w:rPr>
              <w:br/>
              <w:t>č. 145/1995 Z. z. o správnych poplatkoch v platnom znení.</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Názov informačného systému  </w:t>
            </w:r>
          </w:p>
        </w:tc>
        <w:tc>
          <w:tcPr>
            <w:tcW w:w="5754" w:type="dxa"/>
            <w:shd w:val="clear" w:color="auto" w:fill="auto"/>
          </w:tcPr>
          <w:p w:rsidR="00E164A9" w:rsidRPr="00D605D6" w:rsidRDefault="00112B4B" w:rsidP="00112B4B">
            <w:pPr>
              <w:spacing w:after="0" w:line="240" w:lineRule="auto"/>
              <w:jc w:val="both"/>
              <w:rPr>
                <w:rFonts w:ascii="Verdana" w:hAnsi="Verdana" w:cs="Verdana"/>
                <w:sz w:val="18"/>
                <w:szCs w:val="18"/>
              </w:rPr>
            </w:pPr>
            <w:r>
              <w:rPr>
                <w:rFonts w:ascii="Verdana" w:hAnsi="Verdana" w:cs="Verdana"/>
                <w:sz w:val="18"/>
                <w:szCs w:val="18"/>
              </w:rPr>
              <w:t xml:space="preserve">IS </w:t>
            </w:r>
            <w:r w:rsidR="00E164A9" w:rsidRPr="00D605D6">
              <w:rPr>
                <w:rFonts w:ascii="Verdana" w:hAnsi="Verdana" w:cs="Verdana"/>
                <w:sz w:val="18"/>
                <w:szCs w:val="18"/>
              </w:rPr>
              <w:t xml:space="preserve">Správne poplatky </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Právny základ</w:t>
            </w:r>
          </w:p>
        </w:tc>
        <w:tc>
          <w:tcPr>
            <w:tcW w:w="5754" w:type="dxa"/>
            <w:shd w:val="clear" w:color="auto" w:fill="auto"/>
          </w:tcPr>
          <w:p w:rsidR="00E164A9" w:rsidRPr="00D605D6" w:rsidRDefault="00E164A9" w:rsidP="00112B4B">
            <w:pPr>
              <w:spacing w:after="0" w:line="240" w:lineRule="auto"/>
              <w:jc w:val="both"/>
              <w:rPr>
                <w:rFonts w:ascii="Verdana" w:hAnsi="Verdana" w:cs="Verdana"/>
                <w:sz w:val="18"/>
                <w:szCs w:val="18"/>
              </w:rPr>
            </w:pPr>
            <w:r w:rsidRPr="00D605D6">
              <w:rPr>
                <w:rFonts w:ascii="Verdana" w:hAnsi="Verdana" w:cs="Verdana"/>
                <w:sz w:val="18"/>
                <w:szCs w:val="18"/>
              </w:rPr>
              <w:t>Spracúvanie osobných údajov je povolené zákonom NR SR č. 145/1995 Z. z. o správnych poplatkoch v platnom znení.</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 xml:space="preserve">Kategórie príjemcov </w:t>
            </w:r>
          </w:p>
        </w:tc>
        <w:tc>
          <w:tcPr>
            <w:tcW w:w="5754" w:type="dxa"/>
          </w:tcPr>
          <w:p w:rsidR="00E164A9" w:rsidRPr="00D605D6" w:rsidRDefault="00112B4B" w:rsidP="00112B4B">
            <w:pPr>
              <w:spacing w:after="0" w:line="240" w:lineRule="auto"/>
              <w:jc w:val="both"/>
              <w:rPr>
                <w:rFonts w:ascii="Verdana" w:hAnsi="Verdana" w:cs="Verdana"/>
                <w:sz w:val="18"/>
                <w:szCs w:val="18"/>
              </w:rPr>
            </w:pPr>
            <w:r>
              <w:rPr>
                <w:rFonts w:ascii="Verdana" w:hAnsi="Verdana" w:cs="Verdana"/>
                <w:sz w:val="18"/>
                <w:szCs w:val="18"/>
              </w:rPr>
              <w:t>o</w:t>
            </w:r>
            <w:r w:rsidR="00E164A9" w:rsidRPr="00D605D6">
              <w:rPr>
                <w:rFonts w:ascii="Verdana" w:hAnsi="Verdana" w:cs="Verdana"/>
                <w:sz w:val="18"/>
                <w:szCs w:val="18"/>
              </w:rPr>
              <w:t>sobné údaje sprístupňujeme kontrolným orgánom a orgánom činným v trestnom konaní</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Cezhraničný prenos os. údajov</w:t>
            </w:r>
          </w:p>
        </w:tc>
        <w:tc>
          <w:tcPr>
            <w:tcW w:w="5754" w:type="dxa"/>
          </w:tcPr>
          <w:p w:rsidR="00E164A9" w:rsidRPr="00D605D6" w:rsidRDefault="00E164A9" w:rsidP="00112B4B">
            <w:pPr>
              <w:spacing w:after="0" w:line="240" w:lineRule="auto"/>
              <w:jc w:val="both"/>
              <w:rPr>
                <w:rFonts w:ascii="Verdana" w:hAnsi="Verdana"/>
                <w:sz w:val="18"/>
                <w:szCs w:val="18"/>
              </w:rPr>
            </w:pPr>
            <w:r w:rsidRPr="00D605D6">
              <w:rPr>
                <w:rFonts w:ascii="Verdana" w:hAnsi="Verdana"/>
                <w:sz w:val="18"/>
                <w:szCs w:val="18"/>
              </w:rPr>
              <w:t>Neuskutočňuje sa</w:t>
            </w:r>
          </w:p>
        </w:tc>
      </w:tr>
      <w:tr w:rsidR="00E164A9" w:rsidRPr="00D605D6" w:rsidTr="00623208">
        <w:trPr>
          <w:trHeight w:val="20"/>
        </w:trPr>
        <w:tc>
          <w:tcPr>
            <w:tcW w:w="3402" w:type="dxa"/>
          </w:tcPr>
          <w:p w:rsidR="00E164A9" w:rsidRPr="00D605D6" w:rsidRDefault="00E164A9" w:rsidP="00112B4B">
            <w:pPr>
              <w:spacing w:after="0" w:line="240" w:lineRule="auto"/>
              <w:jc w:val="both"/>
              <w:rPr>
                <w:rFonts w:ascii="Verdana" w:hAnsi="Verdana"/>
                <w:sz w:val="18"/>
                <w:szCs w:val="18"/>
              </w:rPr>
            </w:pPr>
            <w:r w:rsidRPr="00D605D6">
              <w:rPr>
                <w:rFonts w:ascii="Verdana" w:hAnsi="Verdana"/>
                <w:sz w:val="18"/>
                <w:szCs w:val="18"/>
              </w:rPr>
              <w:t>Lehoty na vymazanie os. údajov</w:t>
            </w:r>
          </w:p>
        </w:tc>
        <w:tc>
          <w:tcPr>
            <w:tcW w:w="5754" w:type="dxa"/>
            <w:vAlign w:val="center"/>
          </w:tcPr>
          <w:p w:rsidR="00E164A9" w:rsidRPr="00D605D6" w:rsidRDefault="00E164A9" w:rsidP="00112B4B">
            <w:pPr>
              <w:spacing w:after="0" w:line="240" w:lineRule="auto"/>
              <w:jc w:val="both"/>
              <w:rPr>
                <w:rFonts w:ascii="Verdana" w:hAnsi="Verdana"/>
                <w:sz w:val="18"/>
                <w:szCs w:val="18"/>
              </w:rPr>
            </w:pPr>
            <w:r w:rsidRPr="00FD7D15">
              <w:rPr>
                <w:rFonts w:ascii="Verdana" w:hAnsi="Verdana"/>
                <w:sz w:val="18"/>
                <w:szCs w:val="18"/>
              </w:rPr>
              <w:t>Lehoty sú uvedené v registratúrnom poriadku – reg</w:t>
            </w:r>
            <w:r>
              <w:rPr>
                <w:rFonts w:ascii="Verdana" w:hAnsi="Verdana"/>
                <w:sz w:val="18"/>
                <w:szCs w:val="18"/>
              </w:rPr>
              <w:t>istratúrnom pláne obce</w:t>
            </w:r>
            <w:r w:rsidRPr="00FD7D15">
              <w:rPr>
                <w:rFonts w:ascii="Verdana" w:hAnsi="Verdana"/>
                <w:sz w:val="18"/>
                <w:szCs w:val="18"/>
              </w:rPr>
              <w:t>.</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Informácia o existencii automatizovaného rozhodovania vrátane profilovania</w:t>
            </w:r>
          </w:p>
        </w:tc>
        <w:tc>
          <w:tcPr>
            <w:tcW w:w="5754" w:type="dxa"/>
            <w:vAlign w:val="center"/>
          </w:tcPr>
          <w:p w:rsidR="00E164A9" w:rsidRPr="00D605D6" w:rsidRDefault="00E164A9" w:rsidP="00112B4B">
            <w:pPr>
              <w:spacing w:after="0" w:line="240" w:lineRule="auto"/>
              <w:rPr>
                <w:rFonts w:ascii="Verdana" w:hAnsi="Verdana"/>
                <w:sz w:val="18"/>
                <w:szCs w:val="18"/>
                <w:highlight w:val="yellow"/>
              </w:rPr>
            </w:pPr>
            <w:r w:rsidRPr="00D605D6">
              <w:rPr>
                <w:rFonts w:ascii="Verdana" w:hAnsi="Verdana"/>
                <w:sz w:val="18"/>
                <w:szCs w:val="18"/>
              </w:rPr>
              <w:t>Neuskutočňuje sa</w:t>
            </w:r>
          </w:p>
        </w:tc>
      </w:tr>
      <w:tr w:rsidR="00E164A9" w:rsidRPr="0058723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br w:type="page"/>
            </w:r>
            <w:r w:rsidRPr="00D605D6">
              <w:rPr>
                <w:rFonts w:ascii="Verdana" w:hAnsi="Verdana"/>
                <w:sz w:val="18"/>
                <w:szCs w:val="18"/>
              </w:rPr>
              <w:t xml:space="preserve">Kategórie dotknutých osôb   </w:t>
            </w:r>
          </w:p>
        </w:tc>
        <w:tc>
          <w:tcPr>
            <w:tcW w:w="5754" w:type="dxa"/>
          </w:tcPr>
          <w:p w:rsidR="00E164A9" w:rsidRPr="00587236" w:rsidRDefault="00E164A9" w:rsidP="00112B4B">
            <w:pPr>
              <w:spacing w:after="0" w:line="240" w:lineRule="auto"/>
              <w:jc w:val="both"/>
              <w:rPr>
                <w:rFonts w:ascii="Verdana" w:hAnsi="Verdana" w:cs="Verdana"/>
                <w:iCs/>
                <w:sz w:val="18"/>
                <w:szCs w:val="18"/>
              </w:rPr>
            </w:pPr>
            <w:r w:rsidRPr="00587236">
              <w:rPr>
                <w:rFonts w:ascii="Verdana" w:hAnsi="Verdana" w:cs="Verdana"/>
                <w:iCs/>
                <w:sz w:val="18"/>
                <w:szCs w:val="18"/>
              </w:rPr>
              <w:t xml:space="preserve">obyvatelia </w:t>
            </w:r>
            <w:r>
              <w:rPr>
                <w:rFonts w:ascii="Verdana" w:hAnsi="Verdana" w:cs="Verdana"/>
                <w:iCs/>
                <w:sz w:val="18"/>
                <w:szCs w:val="18"/>
              </w:rPr>
              <w:t>obce</w:t>
            </w:r>
            <w:r w:rsidRPr="00587236">
              <w:rPr>
                <w:rFonts w:ascii="Verdana" w:hAnsi="Verdana" w:cs="Verdana"/>
                <w:iCs/>
                <w:sz w:val="18"/>
                <w:szCs w:val="18"/>
              </w:rPr>
              <w:t xml:space="preserve"> </w:t>
            </w:r>
          </w:p>
        </w:tc>
      </w:tr>
      <w:tr w:rsidR="00E164A9" w:rsidRPr="00AF4BBB"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AF4BBB" w:rsidRDefault="00E164A9" w:rsidP="00112B4B">
            <w:pPr>
              <w:spacing w:after="0" w:line="240" w:lineRule="auto"/>
              <w:jc w:val="both"/>
              <w:rPr>
                <w:rFonts w:ascii="Verdana" w:hAnsi="Verdana"/>
                <w:b/>
                <w:sz w:val="18"/>
                <w:szCs w:val="18"/>
              </w:rPr>
            </w:pPr>
            <w:r>
              <w:rPr>
                <w:rFonts w:ascii="Verdana" w:hAnsi="Verdana"/>
                <w:b/>
                <w:sz w:val="18"/>
                <w:szCs w:val="18"/>
              </w:rPr>
              <w:t>17</w:t>
            </w:r>
            <w:r w:rsidRPr="00AF4BBB">
              <w:rPr>
                <w:rFonts w:ascii="Verdana" w:hAnsi="Verdana"/>
                <w:b/>
                <w:sz w:val="18"/>
                <w:szCs w:val="18"/>
              </w:rPr>
              <w:t xml:space="preserve"> DANE A POPLATKY</w:t>
            </w:r>
          </w:p>
        </w:tc>
      </w:tr>
      <w:tr w:rsidR="00E164A9" w:rsidRPr="00AF4BBB" w:rsidTr="00623208">
        <w:trPr>
          <w:trHeight w:val="697"/>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Účel spracúvania osobných údajov</w:t>
            </w:r>
          </w:p>
          <w:p w:rsidR="00E164A9" w:rsidRPr="00AF4BBB" w:rsidRDefault="00E164A9" w:rsidP="00112B4B">
            <w:pPr>
              <w:spacing w:after="0" w:line="240" w:lineRule="auto"/>
              <w:jc w:val="right"/>
              <w:rPr>
                <w:rFonts w:ascii="Verdana" w:hAnsi="Verdana"/>
                <w:sz w:val="18"/>
                <w:szCs w:val="18"/>
              </w:rPr>
            </w:pPr>
          </w:p>
        </w:tc>
        <w:tc>
          <w:tcPr>
            <w:tcW w:w="5754" w:type="dxa"/>
          </w:tcPr>
          <w:p w:rsidR="00E164A9" w:rsidRPr="00AF4BBB" w:rsidRDefault="00E164A9" w:rsidP="00112B4B">
            <w:pPr>
              <w:spacing w:after="0" w:line="240" w:lineRule="auto"/>
              <w:jc w:val="both"/>
              <w:rPr>
                <w:rFonts w:ascii="Verdana" w:hAnsi="Verdana" w:cs="Arial"/>
                <w:sz w:val="18"/>
                <w:szCs w:val="18"/>
              </w:rPr>
            </w:pPr>
            <w:r w:rsidRPr="00D26771">
              <w:rPr>
                <w:rFonts w:ascii="Verdana" w:hAnsi="Verdana" w:cs="Arial"/>
                <w:sz w:val="18"/>
                <w:szCs w:val="18"/>
              </w:rPr>
              <w:t>Hlavným účelom tohto informačného systému je spravovanie a výber daní a poplatkov</w:t>
            </w:r>
            <w:r>
              <w:rPr>
                <w:rFonts w:ascii="Verdana" w:hAnsi="Verdana" w:cs="Arial"/>
                <w:sz w:val="18"/>
                <w:szCs w:val="18"/>
              </w:rPr>
              <w:t xml:space="preserve"> </w:t>
            </w:r>
            <w:r w:rsidRPr="00D26771">
              <w:rPr>
                <w:rFonts w:ascii="Verdana" w:hAnsi="Verdana" w:cs="Arial"/>
                <w:sz w:val="18"/>
                <w:szCs w:val="18"/>
              </w:rPr>
              <w:t>od daňových poplatníkov (obyvateľov) v súlade s platnou legislatívou.</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Názov informačného systému  </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 xml:space="preserve">IS </w:t>
            </w:r>
            <w:r w:rsidRPr="00AF4BBB">
              <w:rPr>
                <w:rFonts w:ascii="Verdana" w:hAnsi="Verdana"/>
                <w:sz w:val="18"/>
                <w:szCs w:val="18"/>
              </w:rPr>
              <w:t>Dane a poplatky</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Právny základ</w:t>
            </w:r>
          </w:p>
        </w:tc>
        <w:tc>
          <w:tcPr>
            <w:tcW w:w="5754" w:type="dxa"/>
          </w:tcPr>
          <w:p w:rsidR="00E164A9" w:rsidRPr="00AF4BBB" w:rsidRDefault="00E164A9" w:rsidP="00112B4B">
            <w:pPr>
              <w:spacing w:after="0" w:line="240" w:lineRule="auto"/>
              <w:jc w:val="both"/>
              <w:rPr>
                <w:rFonts w:ascii="Verdana" w:hAnsi="Verdana"/>
                <w:sz w:val="18"/>
                <w:szCs w:val="18"/>
              </w:rPr>
            </w:pPr>
            <w:r w:rsidRPr="00D26771">
              <w:rPr>
                <w:rFonts w:ascii="Verdana" w:hAnsi="Verdana" w:cs="Arial"/>
                <w:sz w:val="18"/>
                <w:szCs w:val="18"/>
              </w:rPr>
              <w:t>Spracúvanie osobných údajov je povolené Ústavou SR, právnymi predpismi SR, zákonom NR SR č. 582/2004 Z. z. o miestnych daniach a miestnom poplatku za komunálne odpady a drobné stavebné odpady a zákonom NR SR č. 563/2009 Z. z. zákon o správe daní (daňový poriadok).</w:t>
            </w:r>
          </w:p>
        </w:tc>
      </w:tr>
      <w:tr w:rsidR="00E164A9" w:rsidRPr="00D26771"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 xml:space="preserve">Kategórie príjemcov </w:t>
            </w:r>
          </w:p>
        </w:tc>
        <w:tc>
          <w:tcPr>
            <w:tcW w:w="5754" w:type="dxa"/>
          </w:tcPr>
          <w:p w:rsidR="00E164A9" w:rsidRPr="00D26771" w:rsidRDefault="00E164A9" w:rsidP="00112B4B">
            <w:pPr>
              <w:pStyle w:val="NormlnyWWW"/>
              <w:spacing w:before="0" w:beforeAutospacing="0" w:after="0" w:afterAutospacing="0"/>
              <w:jc w:val="both"/>
              <w:rPr>
                <w:rFonts w:ascii="Verdana" w:hAnsi="Verdana" w:cs="Lucida Sans Unicode"/>
                <w:iCs/>
                <w:sz w:val="18"/>
                <w:szCs w:val="18"/>
              </w:rPr>
            </w:pPr>
            <w:r w:rsidRPr="00D26771">
              <w:rPr>
                <w:rFonts w:ascii="Verdana" w:hAnsi="Verdana" w:cs="Lucida Sans Unicode"/>
                <w:iCs/>
                <w:sz w:val="18"/>
                <w:szCs w:val="18"/>
              </w:rPr>
              <w:t>daňový úrad, Daňové riadi</w:t>
            </w:r>
            <w:r>
              <w:rPr>
                <w:rFonts w:ascii="Verdana" w:hAnsi="Verdana" w:cs="Lucida Sans Unicode"/>
                <w:iCs/>
                <w:sz w:val="18"/>
                <w:szCs w:val="18"/>
              </w:rPr>
              <w:t>teľstvo, Ministerstvo financií</w:t>
            </w:r>
            <w:r w:rsidRPr="00D26771">
              <w:rPr>
                <w:rFonts w:ascii="Verdana" w:hAnsi="Verdana" w:cs="Lucida Sans Unicode"/>
                <w:iCs/>
                <w:sz w:val="18"/>
                <w:szCs w:val="18"/>
              </w:rPr>
              <w:t>,</w:t>
            </w:r>
            <w:r>
              <w:rPr>
                <w:rFonts w:ascii="Verdana" w:hAnsi="Verdana" w:cs="Lucida Sans Unicode"/>
                <w:iCs/>
                <w:sz w:val="18"/>
                <w:szCs w:val="18"/>
              </w:rPr>
              <w:t xml:space="preserve"> </w:t>
            </w:r>
            <w:r w:rsidRPr="00D26771">
              <w:rPr>
                <w:rFonts w:ascii="Verdana" w:hAnsi="Verdana" w:cs="Lucida Sans Unicode"/>
                <w:iCs/>
                <w:sz w:val="18"/>
                <w:szCs w:val="18"/>
              </w:rPr>
              <w:t>iné oprávnené subjekty</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Cezhraničný prenos os. údajov</w:t>
            </w:r>
          </w:p>
        </w:tc>
        <w:tc>
          <w:tcPr>
            <w:tcW w:w="5754" w:type="dxa"/>
          </w:tcPr>
          <w:p w:rsidR="00E164A9" w:rsidRPr="00AF4BBB" w:rsidRDefault="00E164A9" w:rsidP="00112B4B">
            <w:pPr>
              <w:spacing w:after="0" w:line="240" w:lineRule="auto"/>
              <w:jc w:val="both"/>
              <w:rPr>
                <w:rFonts w:ascii="Verdana" w:hAnsi="Verdana"/>
                <w:sz w:val="18"/>
                <w:szCs w:val="18"/>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Lehoty na vymazanie os. údajov</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Lehoty sú uvedené v registratúrnom poriadku – registratúrnom pláne obce.</w:t>
            </w:r>
          </w:p>
        </w:tc>
      </w:tr>
      <w:tr w:rsidR="00E164A9" w:rsidRPr="00AF4BBB" w:rsidTr="00623208">
        <w:trPr>
          <w:trHeight w:val="20"/>
        </w:trPr>
        <w:tc>
          <w:tcPr>
            <w:tcW w:w="3402" w:type="dxa"/>
            <w:vAlign w:val="center"/>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Informácia o existencii automatizovaného rozhodovania vrátane profilovania</w:t>
            </w:r>
          </w:p>
        </w:tc>
        <w:tc>
          <w:tcPr>
            <w:tcW w:w="5754" w:type="dxa"/>
            <w:vAlign w:val="center"/>
          </w:tcPr>
          <w:p w:rsidR="00E164A9" w:rsidRPr="00AF4BBB" w:rsidRDefault="00E164A9" w:rsidP="00112B4B">
            <w:pPr>
              <w:spacing w:after="0" w:line="240" w:lineRule="auto"/>
              <w:rPr>
                <w:rFonts w:ascii="Verdana" w:hAnsi="Verdana"/>
                <w:sz w:val="18"/>
                <w:szCs w:val="18"/>
                <w:highlight w:val="yellow"/>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Kategórie dotknutých osôb   </w:t>
            </w:r>
          </w:p>
        </w:tc>
        <w:tc>
          <w:tcPr>
            <w:tcW w:w="5754" w:type="dxa"/>
          </w:tcPr>
          <w:p w:rsidR="00E164A9" w:rsidRPr="00AF4BBB" w:rsidRDefault="00E164A9" w:rsidP="00112B4B">
            <w:pPr>
              <w:spacing w:after="0" w:line="240" w:lineRule="auto"/>
              <w:jc w:val="both"/>
              <w:rPr>
                <w:rFonts w:ascii="Verdana" w:hAnsi="Verdana"/>
                <w:sz w:val="18"/>
                <w:szCs w:val="18"/>
              </w:rPr>
            </w:pPr>
            <w:r w:rsidRPr="00AF4BBB">
              <w:rPr>
                <w:rFonts w:ascii="Verdana" w:hAnsi="Verdana"/>
                <w:sz w:val="18"/>
                <w:szCs w:val="18"/>
              </w:rPr>
              <w:t xml:space="preserve">daňoví poplatníci </w:t>
            </w:r>
            <w:r>
              <w:rPr>
                <w:rFonts w:ascii="Verdana" w:hAnsi="Verdana"/>
                <w:sz w:val="18"/>
                <w:szCs w:val="18"/>
              </w:rPr>
              <w:t>- obyvatelia</w:t>
            </w:r>
          </w:p>
        </w:tc>
      </w:tr>
      <w:tr w:rsidR="00E164A9" w:rsidRPr="00AF4BBB"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AF4BBB" w:rsidRDefault="00E164A9" w:rsidP="00112B4B">
            <w:pPr>
              <w:spacing w:after="0" w:line="240" w:lineRule="auto"/>
              <w:jc w:val="both"/>
              <w:rPr>
                <w:rFonts w:ascii="Verdana" w:hAnsi="Verdana"/>
                <w:b/>
                <w:sz w:val="18"/>
                <w:szCs w:val="18"/>
              </w:rPr>
            </w:pPr>
            <w:r>
              <w:rPr>
                <w:rFonts w:ascii="Verdana" w:hAnsi="Verdana"/>
                <w:b/>
                <w:sz w:val="18"/>
                <w:szCs w:val="18"/>
              </w:rPr>
              <w:t>18</w:t>
            </w:r>
            <w:r w:rsidRPr="00AF4BBB">
              <w:rPr>
                <w:rFonts w:ascii="Verdana" w:hAnsi="Verdana"/>
                <w:b/>
                <w:sz w:val="18"/>
                <w:szCs w:val="18"/>
              </w:rPr>
              <w:t xml:space="preserve"> OSVEDČOVANIE PODPISOV A LISTÍN</w:t>
            </w:r>
          </w:p>
        </w:tc>
      </w:tr>
      <w:tr w:rsidR="00E164A9" w:rsidRPr="00AF4BBB" w:rsidTr="00623208">
        <w:trPr>
          <w:trHeight w:val="403"/>
        </w:trPr>
        <w:tc>
          <w:tcPr>
            <w:tcW w:w="3402" w:type="dxa"/>
          </w:tcPr>
          <w:p w:rsidR="00E164A9" w:rsidRPr="00A953DF" w:rsidRDefault="00E164A9" w:rsidP="00112B4B">
            <w:pPr>
              <w:spacing w:after="0" w:line="240" w:lineRule="auto"/>
              <w:rPr>
                <w:rFonts w:ascii="Verdana" w:hAnsi="Verdana"/>
                <w:sz w:val="18"/>
                <w:szCs w:val="18"/>
              </w:rPr>
            </w:pPr>
            <w:r w:rsidRPr="00A953DF">
              <w:rPr>
                <w:rFonts w:ascii="Verdana" w:hAnsi="Verdana"/>
                <w:sz w:val="18"/>
                <w:szCs w:val="18"/>
              </w:rPr>
              <w:t>Účel spracúvania osobných údajov</w:t>
            </w:r>
          </w:p>
        </w:tc>
        <w:tc>
          <w:tcPr>
            <w:tcW w:w="5754" w:type="dxa"/>
          </w:tcPr>
          <w:p w:rsidR="00E164A9" w:rsidRPr="00A953DF" w:rsidRDefault="00E164A9" w:rsidP="00112B4B">
            <w:pPr>
              <w:spacing w:after="0" w:line="240" w:lineRule="auto"/>
              <w:jc w:val="both"/>
              <w:rPr>
                <w:rFonts w:ascii="Verdana" w:hAnsi="Verdana"/>
                <w:sz w:val="18"/>
                <w:szCs w:val="18"/>
              </w:rPr>
            </w:pPr>
            <w:r>
              <w:rPr>
                <w:rFonts w:ascii="Verdana" w:hAnsi="Verdana"/>
                <w:sz w:val="18"/>
                <w:szCs w:val="18"/>
              </w:rPr>
              <w:t xml:space="preserve">Spracovanie osobných údajov za účelom osvedčovania listín a podpisov na listinách. </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Názov informačného systému  </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 xml:space="preserve">IS </w:t>
            </w:r>
            <w:r w:rsidRPr="00AF4BBB">
              <w:rPr>
                <w:rFonts w:ascii="Verdana" w:hAnsi="Verdana"/>
                <w:sz w:val="18"/>
                <w:szCs w:val="18"/>
              </w:rPr>
              <w:t>Osvedčovanie podpisov a listín</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Právny základ</w:t>
            </w:r>
          </w:p>
        </w:tc>
        <w:tc>
          <w:tcPr>
            <w:tcW w:w="5754" w:type="dxa"/>
          </w:tcPr>
          <w:p w:rsidR="00E164A9" w:rsidRPr="00AF4BBB" w:rsidRDefault="00E164A9" w:rsidP="00112B4B">
            <w:pPr>
              <w:spacing w:after="0" w:line="240" w:lineRule="auto"/>
              <w:jc w:val="both"/>
              <w:rPr>
                <w:rFonts w:ascii="Verdana" w:hAnsi="Verdana"/>
                <w:sz w:val="18"/>
                <w:szCs w:val="18"/>
              </w:rPr>
            </w:pPr>
            <w:r w:rsidRPr="00AF4BBB">
              <w:rPr>
                <w:rFonts w:ascii="Verdana" w:hAnsi="Verdana" w:cs="Arial"/>
                <w:sz w:val="18"/>
                <w:szCs w:val="18"/>
              </w:rPr>
              <w:t>Spracúvanie osobných údajov je povolené zákonom NR SR č. 599/2001 Z.</w:t>
            </w:r>
            <w:r w:rsidR="00112B4B">
              <w:rPr>
                <w:rFonts w:ascii="Verdana" w:hAnsi="Verdana" w:cs="Arial"/>
                <w:sz w:val="18"/>
                <w:szCs w:val="18"/>
              </w:rPr>
              <w:t xml:space="preserve"> </w:t>
            </w:r>
            <w:r w:rsidRPr="00AF4BBB">
              <w:rPr>
                <w:rFonts w:ascii="Verdana" w:hAnsi="Verdana" w:cs="Arial"/>
                <w:sz w:val="18"/>
                <w:szCs w:val="18"/>
              </w:rPr>
              <w:t>z. o osvedčovaní listín a podpisov na listinách okresnými úradmi a obcami v znení neskorších predpisov.</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lastRenderedPageBreak/>
              <w:t xml:space="preserve">Kategórie príjemcov </w:t>
            </w:r>
          </w:p>
        </w:tc>
        <w:tc>
          <w:tcPr>
            <w:tcW w:w="5754" w:type="dxa"/>
          </w:tcPr>
          <w:p w:rsidR="00E164A9" w:rsidRPr="00AF4BBB" w:rsidRDefault="00E164A9" w:rsidP="00112B4B">
            <w:pPr>
              <w:spacing w:after="0" w:line="240" w:lineRule="auto"/>
              <w:contextualSpacing/>
              <w:jc w:val="both"/>
              <w:rPr>
                <w:rFonts w:ascii="Verdana" w:hAnsi="Verdana" w:cs="Verdana"/>
                <w:iCs/>
                <w:sz w:val="18"/>
                <w:szCs w:val="18"/>
              </w:rPr>
            </w:pPr>
            <w:r w:rsidRPr="00AF4BBB">
              <w:rPr>
                <w:rFonts w:ascii="Verdana" w:hAnsi="Verdana" w:cs="Lucida Sans Unicode"/>
                <w:sz w:val="18"/>
                <w:szCs w:val="18"/>
              </w:rPr>
              <w:t>iné oprávnené subjekty</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Cezhraničný prenos os. údajov</w:t>
            </w:r>
          </w:p>
        </w:tc>
        <w:tc>
          <w:tcPr>
            <w:tcW w:w="5754" w:type="dxa"/>
          </w:tcPr>
          <w:p w:rsidR="00E164A9" w:rsidRPr="00AF4BBB" w:rsidRDefault="00E164A9" w:rsidP="00112B4B">
            <w:pPr>
              <w:spacing w:after="0" w:line="240" w:lineRule="auto"/>
              <w:jc w:val="both"/>
              <w:rPr>
                <w:rFonts w:ascii="Verdana" w:hAnsi="Verdana"/>
                <w:sz w:val="18"/>
                <w:szCs w:val="18"/>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sz w:val="18"/>
                <w:szCs w:val="18"/>
              </w:rPr>
            </w:pPr>
            <w:r>
              <w:br w:type="page"/>
            </w:r>
            <w:r w:rsidRPr="00AF4BBB">
              <w:rPr>
                <w:rFonts w:ascii="Verdana" w:hAnsi="Verdana"/>
                <w:sz w:val="18"/>
                <w:szCs w:val="18"/>
              </w:rPr>
              <w:t>Lehoty na vymazanie os. údajov</w:t>
            </w:r>
          </w:p>
        </w:tc>
        <w:tc>
          <w:tcPr>
            <w:tcW w:w="5754" w:type="dxa"/>
          </w:tcPr>
          <w:p w:rsidR="00E164A9" w:rsidRPr="00AF4BBB" w:rsidRDefault="00E164A9" w:rsidP="00112B4B">
            <w:pPr>
              <w:spacing w:after="0" w:line="240" w:lineRule="auto"/>
              <w:jc w:val="both"/>
              <w:rPr>
                <w:rFonts w:ascii="Verdana" w:hAnsi="Verdana"/>
                <w:sz w:val="18"/>
                <w:szCs w:val="18"/>
              </w:rPr>
            </w:pPr>
            <w:r>
              <w:rPr>
                <w:rFonts w:ascii="Verdana" w:hAnsi="Verdana"/>
                <w:sz w:val="18"/>
                <w:szCs w:val="18"/>
              </w:rPr>
              <w:t>Lehoty sú uvedené v registratúrnom poriadku – registratúrnom pláne obce.</w:t>
            </w:r>
          </w:p>
        </w:tc>
      </w:tr>
      <w:tr w:rsidR="00E164A9" w:rsidRPr="00AF4BBB" w:rsidTr="00623208">
        <w:trPr>
          <w:trHeight w:val="20"/>
        </w:trPr>
        <w:tc>
          <w:tcPr>
            <w:tcW w:w="3402" w:type="dxa"/>
            <w:vAlign w:val="center"/>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Informácia o existencii automatizovaného rozhodovania vrátane profilovania</w:t>
            </w:r>
          </w:p>
        </w:tc>
        <w:tc>
          <w:tcPr>
            <w:tcW w:w="5754" w:type="dxa"/>
            <w:vAlign w:val="center"/>
          </w:tcPr>
          <w:p w:rsidR="00E164A9" w:rsidRPr="00AF4BBB" w:rsidRDefault="00E164A9" w:rsidP="00112B4B">
            <w:pPr>
              <w:spacing w:after="0" w:line="240" w:lineRule="auto"/>
              <w:rPr>
                <w:rFonts w:ascii="Verdana" w:hAnsi="Verdana"/>
                <w:sz w:val="18"/>
                <w:szCs w:val="18"/>
                <w:highlight w:val="yellow"/>
              </w:rPr>
            </w:pPr>
            <w:r w:rsidRPr="00AF4BBB">
              <w:rPr>
                <w:rFonts w:ascii="Verdana" w:hAnsi="Verdana"/>
                <w:sz w:val="18"/>
                <w:szCs w:val="18"/>
              </w:rPr>
              <w:t>Neuskutočňuje sa</w:t>
            </w:r>
          </w:p>
        </w:tc>
      </w:tr>
      <w:tr w:rsidR="00E164A9" w:rsidRPr="00AF4BBB" w:rsidTr="00623208">
        <w:trPr>
          <w:trHeight w:val="20"/>
        </w:trPr>
        <w:tc>
          <w:tcPr>
            <w:tcW w:w="3402" w:type="dxa"/>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Kategórie dotknutých osôb   </w:t>
            </w:r>
          </w:p>
        </w:tc>
        <w:tc>
          <w:tcPr>
            <w:tcW w:w="5754" w:type="dxa"/>
          </w:tcPr>
          <w:p w:rsidR="00E164A9" w:rsidRPr="00AF4BBB" w:rsidRDefault="00E164A9" w:rsidP="00112B4B">
            <w:pPr>
              <w:spacing w:after="0" w:line="240" w:lineRule="auto"/>
              <w:jc w:val="both"/>
              <w:rPr>
                <w:rFonts w:ascii="Verdana" w:hAnsi="Verdana" w:cs="Lucida Sans Unicode"/>
                <w:sz w:val="18"/>
                <w:szCs w:val="18"/>
              </w:rPr>
            </w:pPr>
            <w:r w:rsidRPr="00AF4BBB">
              <w:rPr>
                <w:rFonts w:ascii="Verdana" w:hAnsi="Verdana" w:cs="Lucida Sans Unicode"/>
                <w:sz w:val="18"/>
                <w:szCs w:val="18"/>
              </w:rPr>
              <w:t>fyzické osoby, ktoré si dali osvedčiť l</w:t>
            </w:r>
            <w:r>
              <w:rPr>
                <w:rFonts w:ascii="Verdana" w:hAnsi="Verdana" w:cs="Lucida Sans Unicode"/>
                <w:sz w:val="18"/>
                <w:szCs w:val="18"/>
              </w:rPr>
              <w:t>istiny alebo podpisy</w:t>
            </w:r>
            <w:r>
              <w:rPr>
                <w:rFonts w:ascii="Verdana" w:hAnsi="Verdana" w:cs="Lucida Sans Unicode"/>
                <w:sz w:val="18"/>
                <w:szCs w:val="18"/>
              </w:rPr>
              <w:br/>
              <w:t>na obecnom</w:t>
            </w:r>
            <w:r w:rsidRPr="00AF4BBB">
              <w:rPr>
                <w:rFonts w:ascii="Verdana" w:hAnsi="Verdana" w:cs="Lucida Sans Unicode"/>
                <w:sz w:val="18"/>
                <w:szCs w:val="18"/>
              </w:rPr>
              <w:t xml:space="preserve"> úrade</w:t>
            </w:r>
          </w:p>
        </w:tc>
      </w:tr>
      <w:tr w:rsidR="00E164A9" w:rsidRPr="00D605D6" w:rsidTr="00623208">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D605D6" w:rsidRDefault="00E164A9" w:rsidP="00112B4B">
            <w:pPr>
              <w:spacing w:after="0" w:line="240" w:lineRule="auto"/>
              <w:jc w:val="both"/>
              <w:rPr>
                <w:rFonts w:ascii="Verdana" w:hAnsi="Verdana"/>
                <w:b/>
                <w:sz w:val="18"/>
                <w:szCs w:val="18"/>
              </w:rPr>
            </w:pPr>
            <w:r>
              <w:rPr>
                <w:rFonts w:ascii="Verdana" w:hAnsi="Verdana"/>
                <w:b/>
                <w:sz w:val="18"/>
                <w:szCs w:val="18"/>
              </w:rPr>
              <w:t>19</w:t>
            </w:r>
            <w:r w:rsidRPr="00D605D6">
              <w:rPr>
                <w:rFonts w:ascii="Verdana" w:hAnsi="Verdana"/>
                <w:b/>
                <w:sz w:val="18"/>
                <w:szCs w:val="18"/>
              </w:rPr>
              <w:t xml:space="preserve"> ZMLUVNÉ VZŤAHY</w:t>
            </w:r>
          </w:p>
        </w:tc>
      </w:tr>
      <w:tr w:rsidR="00E164A9" w:rsidRPr="00D605D6" w:rsidTr="00623208">
        <w:trPr>
          <w:trHeight w:val="297"/>
        </w:trPr>
        <w:tc>
          <w:tcPr>
            <w:tcW w:w="3402" w:type="dxa"/>
          </w:tcPr>
          <w:p w:rsidR="00E164A9" w:rsidRPr="00A953DF" w:rsidRDefault="00E164A9" w:rsidP="00112B4B">
            <w:pPr>
              <w:spacing w:after="0" w:line="240" w:lineRule="auto"/>
              <w:rPr>
                <w:rFonts w:ascii="Verdana" w:hAnsi="Verdana"/>
                <w:b/>
                <w:bCs/>
                <w:sz w:val="18"/>
                <w:szCs w:val="18"/>
              </w:rPr>
            </w:pPr>
            <w:r w:rsidRPr="00A953DF">
              <w:rPr>
                <w:rFonts w:ascii="Verdana" w:hAnsi="Verdana"/>
                <w:sz w:val="18"/>
                <w:szCs w:val="18"/>
              </w:rPr>
              <w:t>Účel spracúvania osobných údajov</w:t>
            </w:r>
          </w:p>
          <w:p w:rsidR="00E164A9" w:rsidRPr="00A953DF" w:rsidRDefault="00E164A9" w:rsidP="00112B4B">
            <w:pPr>
              <w:spacing w:after="0" w:line="240" w:lineRule="auto"/>
              <w:jc w:val="right"/>
              <w:rPr>
                <w:rFonts w:ascii="Verdana" w:hAnsi="Verdana"/>
                <w:sz w:val="18"/>
                <w:szCs w:val="18"/>
              </w:rPr>
            </w:pPr>
          </w:p>
        </w:tc>
        <w:tc>
          <w:tcPr>
            <w:tcW w:w="5754" w:type="dxa"/>
          </w:tcPr>
          <w:p w:rsidR="00E164A9" w:rsidRDefault="00E164A9" w:rsidP="00112B4B">
            <w:pPr>
              <w:spacing w:after="0" w:line="240" w:lineRule="auto"/>
              <w:jc w:val="both"/>
              <w:rPr>
                <w:rFonts w:ascii="Verdana" w:hAnsi="Verdana"/>
                <w:sz w:val="18"/>
                <w:szCs w:val="18"/>
              </w:rPr>
            </w:pPr>
            <w:r>
              <w:rPr>
                <w:rFonts w:ascii="Verdana" w:hAnsi="Verdana" w:cs="Verdana"/>
                <w:sz w:val="18"/>
                <w:szCs w:val="18"/>
              </w:rPr>
              <w:t>S</w:t>
            </w:r>
            <w:r w:rsidRPr="00BB235C">
              <w:rPr>
                <w:rFonts w:ascii="Verdana" w:hAnsi="Verdana" w:cs="Verdana"/>
                <w:sz w:val="18"/>
                <w:szCs w:val="18"/>
              </w:rPr>
              <w:t>ledovanie dodržiavania právnych predpisov, obstarávanie právnych záležitostí, poskytovanie právnych rád, skúmanie a pripravovanie zmluvných vzťahov, prevodov majetku, nájomných zmlúv, kúpnych zmlúv. Ďalej je to zúčastňovanie sa na vypracovaní zmlúv v rámci dodávateľsko – odberateľských vzťahov, uplatňovanie práva na plnenie záväzkov zo zmlúv a majetkových sankcií, práv na náhradu škody a pod</w:t>
            </w:r>
            <w:r>
              <w:rPr>
                <w:rFonts w:ascii="Verdana" w:hAnsi="Verdana"/>
                <w:sz w:val="18"/>
                <w:szCs w:val="18"/>
              </w:rPr>
              <w:t>. najmä p</w:t>
            </w:r>
            <w:r w:rsidRPr="000D20BE">
              <w:rPr>
                <w:rFonts w:ascii="Verdana" w:hAnsi="Verdana"/>
                <w:sz w:val="18"/>
                <w:szCs w:val="18"/>
              </w:rPr>
              <w:t>renájom nebytových priestorov, podnájom</w:t>
            </w:r>
            <w:r>
              <w:rPr>
                <w:rFonts w:ascii="Verdana" w:hAnsi="Verdana"/>
                <w:sz w:val="18"/>
                <w:szCs w:val="18"/>
              </w:rPr>
              <w:t xml:space="preserve">  </w:t>
            </w:r>
            <w:r w:rsidRPr="000D20BE">
              <w:rPr>
                <w:rFonts w:ascii="Verdana" w:hAnsi="Verdana"/>
                <w:sz w:val="18"/>
                <w:szCs w:val="18"/>
              </w:rPr>
              <w:t xml:space="preserve"> pozemkov,</w:t>
            </w:r>
            <w:r>
              <w:rPr>
                <w:rFonts w:ascii="Verdana" w:hAnsi="Verdana"/>
                <w:sz w:val="18"/>
                <w:szCs w:val="18"/>
              </w:rPr>
              <w:t xml:space="preserve"> </w:t>
            </w:r>
            <w:r w:rsidRPr="000D20BE">
              <w:rPr>
                <w:rFonts w:ascii="Verdana" w:hAnsi="Verdana"/>
                <w:sz w:val="18"/>
                <w:szCs w:val="18"/>
              </w:rPr>
              <w:t xml:space="preserve"> poskytnutie </w:t>
            </w:r>
            <w:r>
              <w:rPr>
                <w:rFonts w:ascii="Verdana" w:hAnsi="Verdana"/>
                <w:sz w:val="18"/>
                <w:szCs w:val="18"/>
              </w:rPr>
              <w:t xml:space="preserve">  </w:t>
            </w:r>
            <w:r w:rsidRPr="000D20BE">
              <w:rPr>
                <w:rFonts w:ascii="Verdana" w:hAnsi="Verdana"/>
                <w:sz w:val="18"/>
                <w:szCs w:val="18"/>
              </w:rPr>
              <w:t xml:space="preserve">dotácie, </w:t>
            </w:r>
            <w:r>
              <w:rPr>
                <w:rFonts w:ascii="Verdana" w:hAnsi="Verdana"/>
                <w:sz w:val="18"/>
                <w:szCs w:val="18"/>
              </w:rPr>
              <w:t xml:space="preserve"> </w:t>
            </w:r>
            <w:r w:rsidRPr="000D20BE">
              <w:rPr>
                <w:rFonts w:ascii="Verdana" w:hAnsi="Verdana"/>
                <w:sz w:val="18"/>
                <w:szCs w:val="18"/>
              </w:rPr>
              <w:t xml:space="preserve">darovacie, </w:t>
            </w:r>
          </w:p>
          <w:p w:rsidR="00E164A9" w:rsidRPr="00A953DF" w:rsidRDefault="00E164A9" w:rsidP="00112B4B">
            <w:pPr>
              <w:spacing w:after="0" w:line="240" w:lineRule="auto"/>
              <w:jc w:val="both"/>
              <w:rPr>
                <w:rFonts w:ascii="Verdana" w:hAnsi="Verdana"/>
                <w:sz w:val="18"/>
                <w:szCs w:val="18"/>
              </w:rPr>
            </w:pPr>
            <w:r w:rsidRPr="000D20BE">
              <w:rPr>
                <w:rFonts w:ascii="Verdana" w:hAnsi="Verdana"/>
                <w:sz w:val="18"/>
                <w:szCs w:val="18"/>
              </w:rPr>
              <w:t>o poskytovaní služieb, o dielo, kúpna</w:t>
            </w:r>
            <w:r>
              <w:rPr>
                <w:rFonts w:ascii="Verdana" w:hAnsi="Verdana"/>
                <w:sz w:val="18"/>
                <w:szCs w:val="18"/>
              </w:rPr>
              <w:t xml:space="preserve">. </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Názov informačného systému  </w:t>
            </w:r>
          </w:p>
        </w:tc>
        <w:tc>
          <w:tcPr>
            <w:tcW w:w="5754" w:type="dxa"/>
          </w:tcPr>
          <w:p w:rsidR="00E164A9" w:rsidRPr="00D605D6" w:rsidRDefault="00E164A9" w:rsidP="00112B4B">
            <w:pPr>
              <w:spacing w:after="0" w:line="240" w:lineRule="auto"/>
              <w:jc w:val="both"/>
              <w:rPr>
                <w:rFonts w:ascii="Verdana" w:hAnsi="Verdana"/>
                <w:sz w:val="18"/>
                <w:szCs w:val="18"/>
              </w:rPr>
            </w:pPr>
            <w:r>
              <w:rPr>
                <w:rFonts w:ascii="Verdana" w:hAnsi="Verdana"/>
                <w:sz w:val="18"/>
                <w:szCs w:val="18"/>
              </w:rPr>
              <w:t xml:space="preserve">IS </w:t>
            </w:r>
            <w:r w:rsidRPr="00D605D6">
              <w:rPr>
                <w:rFonts w:ascii="Verdana" w:hAnsi="Verdana"/>
                <w:sz w:val="18"/>
                <w:szCs w:val="18"/>
              </w:rPr>
              <w:t xml:space="preserve">Zmluvné vzťahy </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Právny základ</w:t>
            </w:r>
          </w:p>
        </w:tc>
        <w:tc>
          <w:tcPr>
            <w:tcW w:w="5754" w:type="dxa"/>
          </w:tcPr>
          <w:p w:rsidR="00E164A9" w:rsidRPr="00D605D6" w:rsidRDefault="00E164A9" w:rsidP="00112B4B">
            <w:pPr>
              <w:tabs>
                <w:tab w:val="left" w:pos="709"/>
              </w:tabs>
              <w:spacing w:after="0" w:line="240" w:lineRule="auto"/>
              <w:jc w:val="both"/>
              <w:rPr>
                <w:rFonts w:ascii="Verdana" w:hAnsi="Verdana"/>
                <w:sz w:val="18"/>
                <w:szCs w:val="18"/>
              </w:rPr>
            </w:pPr>
            <w:r w:rsidRPr="00D605D6">
              <w:rPr>
                <w:rFonts w:ascii="Verdana" w:hAnsi="Verdana" w:cs="Arial"/>
                <w:sz w:val="18"/>
                <w:szCs w:val="18"/>
              </w:rPr>
              <w:t>Spracúvanie osobných údajov je povolené Ústavou Slovenskej republiky, Občianskym zákonníkom, Obchodným zákonníkom a  súvisiacimi právnymi predpismi.</w:t>
            </w:r>
          </w:p>
        </w:tc>
      </w:tr>
      <w:tr w:rsidR="00E164A9" w:rsidRPr="00D605D6" w:rsidTr="00623208">
        <w:trPr>
          <w:trHeight w:val="20"/>
        </w:trPr>
        <w:tc>
          <w:tcPr>
            <w:tcW w:w="3402" w:type="dxa"/>
          </w:tcPr>
          <w:p w:rsidR="00E164A9" w:rsidRPr="00A953DF" w:rsidRDefault="00E164A9" w:rsidP="00112B4B">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E164A9" w:rsidRPr="00A953DF" w:rsidRDefault="00E164A9" w:rsidP="00112B4B">
            <w:pPr>
              <w:pStyle w:val="NormlnyWWW"/>
              <w:tabs>
                <w:tab w:val="num" w:pos="644"/>
              </w:tabs>
              <w:spacing w:before="0" w:beforeAutospacing="0" w:after="0" w:afterAutospacing="0"/>
              <w:jc w:val="both"/>
              <w:rPr>
                <w:rFonts w:ascii="Verdana" w:hAnsi="Verdana" w:cs="Verdana"/>
                <w:iCs/>
                <w:sz w:val="18"/>
                <w:szCs w:val="18"/>
              </w:rPr>
            </w:pPr>
            <w:r>
              <w:rPr>
                <w:rFonts w:ascii="Verdana" w:hAnsi="Verdana"/>
                <w:sz w:val="18"/>
                <w:szCs w:val="18"/>
              </w:rPr>
              <w:t xml:space="preserve">žiadatelia o sprístupnenie informácií </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Cezhraničný prenos os. údajov</w:t>
            </w:r>
          </w:p>
        </w:tc>
        <w:tc>
          <w:tcPr>
            <w:tcW w:w="5754" w:type="dxa"/>
          </w:tcPr>
          <w:p w:rsidR="00E164A9" w:rsidRPr="00D605D6" w:rsidRDefault="00E164A9" w:rsidP="00112B4B">
            <w:pPr>
              <w:spacing w:after="0" w:line="240" w:lineRule="auto"/>
              <w:jc w:val="both"/>
              <w:rPr>
                <w:rFonts w:ascii="Verdana" w:hAnsi="Verdana"/>
                <w:sz w:val="18"/>
                <w:szCs w:val="18"/>
              </w:rPr>
            </w:pPr>
            <w:r w:rsidRPr="00D605D6">
              <w:rPr>
                <w:rFonts w:ascii="Verdana" w:hAnsi="Verdana"/>
                <w:sz w:val="18"/>
                <w:szCs w:val="18"/>
              </w:rPr>
              <w:t>Neuskutočňuje sa</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Lehoty na archiváciu os. údajov</w:t>
            </w:r>
          </w:p>
        </w:tc>
        <w:tc>
          <w:tcPr>
            <w:tcW w:w="5754" w:type="dxa"/>
          </w:tcPr>
          <w:p w:rsidR="00E164A9" w:rsidRPr="00D605D6" w:rsidRDefault="00E164A9" w:rsidP="00112B4B">
            <w:pPr>
              <w:spacing w:after="0" w:line="240" w:lineRule="auto"/>
              <w:jc w:val="both"/>
              <w:rPr>
                <w:rFonts w:ascii="Verdana" w:hAnsi="Verdana"/>
                <w:sz w:val="18"/>
                <w:szCs w:val="18"/>
              </w:rPr>
            </w:pPr>
            <w:r w:rsidRPr="00FD7D15">
              <w:rPr>
                <w:rFonts w:ascii="Verdana" w:hAnsi="Verdana"/>
                <w:sz w:val="18"/>
                <w:szCs w:val="18"/>
              </w:rPr>
              <w:t>Lehoty sú uvedené v registratúrnom poriadku – reg</w:t>
            </w:r>
            <w:r>
              <w:rPr>
                <w:rFonts w:ascii="Verdana" w:hAnsi="Verdana"/>
                <w:sz w:val="18"/>
                <w:szCs w:val="18"/>
              </w:rPr>
              <w:t>istratúrnom pláne obce</w:t>
            </w:r>
            <w:r w:rsidRPr="00FD7D15">
              <w:rPr>
                <w:rFonts w:ascii="Verdana" w:hAnsi="Verdana"/>
                <w:sz w:val="18"/>
                <w:szCs w:val="18"/>
              </w:rPr>
              <w:t>.</w:t>
            </w:r>
          </w:p>
        </w:tc>
      </w:tr>
      <w:tr w:rsidR="00E164A9" w:rsidRPr="00D605D6" w:rsidTr="00623208">
        <w:trPr>
          <w:trHeight w:val="20"/>
        </w:trPr>
        <w:tc>
          <w:tcPr>
            <w:tcW w:w="3402" w:type="dxa"/>
            <w:vAlign w:val="center"/>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Informácia o existencii automatizovaného rozhodovania vrátane profilovania</w:t>
            </w:r>
          </w:p>
        </w:tc>
        <w:tc>
          <w:tcPr>
            <w:tcW w:w="5754" w:type="dxa"/>
            <w:vAlign w:val="center"/>
          </w:tcPr>
          <w:p w:rsidR="00E164A9" w:rsidRPr="00D605D6" w:rsidRDefault="00E164A9" w:rsidP="00112B4B">
            <w:pPr>
              <w:spacing w:after="0" w:line="240" w:lineRule="auto"/>
              <w:rPr>
                <w:rFonts w:ascii="Verdana" w:hAnsi="Verdana"/>
                <w:sz w:val="18"/>
                <w:szCs w:val="18"/>
                <w:highlight w:val="yellow"/>
              </w:rPr>
            </w:pPr>
            <w:r w:rsidRPr="00D605D6">
              <w:rPr>
                <w:rFonts w:ascii="Verdana" w:hAnsi="Verdana"/>
                <w:sz w:val="18"/>
                <w:szCs w:val="18"/>
              </w:rPr>
              <w:t>Neuskutočňuje sa</w:t>
            </w:r>
          </w:p>
        </w:tc>
      </w:tr>
      <w:tr w:rsidR="00E164A9" w:rsidRPr="00D605D6" w:rsidTr="00623208">
        <w:trPr>
          <w:trHeight w:val="20"/>
        </w:trPr>
        <w:tc>
          <w:tcPr>
            <w:tcW w:w="3402" w:type="dxa"/>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Kategórie dotknutých osôb   </w:t>
            </w:r>
          </w:p>
        </w:tc>
        <w:tc>
          <w:tcPr>
            <w:tcW w:w="5754" w:type="dxa"/>
          </w:tcPr>
          <w:p w:rsidR="00E164A9" w:rsidRPr="00D605D6" w:rsidRDefault="00E164A9" w:rsidP="00112B4B">
            <w:pPr>
              <w:tabs>
                <w:tab w:val="left" w:pos="709"/>
              </w:tabs>
              <w:spacing w:after="0" w:line="240" w:lineRule="auto"/>
              <w:jc w:val="both"/>
              <w:rPr>
                <w:rFonts w:ascii="Verdana" w:hAnsi="Verdana" w:cs="Lucida Sans Unicode"/>
                <w:iCs/>
                <w:sz w:val="18"/>
                <w:szCs w:val="18"/>
              </w:rPr>
            </w:pPr>
            <w:r>
              <w:rPr>
                <w:rFonts w:ascii="Verdana" w:hAnsi="Verdana" w:cs="Verdana"/>
                <w:iCs/>
                <w:sz w:val="18"/>
                <w:szCs w:val="18"/>
              </w:rPr>
              <w:t>z</w:t>
            </w:r>
            <w:r w:rsidRPr="00D605D6">
              <w:rPr>
                <w:rFonts w:ascii="Verdana" w:hAnsi="Verdana" w:cs="Verdana"/>
                <w:iCs/>
                <w:sz w:val="18"/>
                <w:szCs w:val="18"/>
              </w:rPr>
              <w:t>mluvná strana – fyzická osoba</w:t>
            </w:r>
          </w:p>
        </w:tc>
      </w:tr>
      <w:tr w:rsidR="00E164A9" w:rsidRPr="003F389B" w:rsidTr="00623208">
        <w:tc>
          <w:tcPr>
            <w:tcW w:w="9156" w:type="dxa"/>
            <w:gridSpan w:val="2"/>
            <w:shd w:val="clear" w:color="auto" w:fill="FFC000"/>
          </w:tcPr>
          <w:p w:rsidR="00E164A9" w:rsidRPr="003F389B" w:rsidRDefault="00E164A9" w:rsidP="00112B4B">
            <w:pPr>
              <w:tabs>
                <w:tab w:val="left" w:pos="993"/>
              </w:tabs>
              <w:spacing w:after="0" w:line="240" w:lineRule="auto"/>
              <w:contextualSpacing/>
              <w:jc w:val="both"/>
              <w:rPr>
                <w:rFonts w:ascii="Verdana" w:hAnsi="Verdana"/>
                <w:b/>
                <w:sz w:val="18"/>
                <w:szCs w:val="18"/>
              </w:rPr>
            </w:pPr>
            <w:r>
              <w:rPr>
                <w:rFonts w:ascii="Verdana" w:hAnsi="Verdana"/>
                <w:b/>
                <w:sz w:val="18"/>
                <w:szCs w:val="18"/>
              </w:rPr>
              <w:t>20</w:t>
            </w:r>
            <w:r w:rsidRPr="003F389B">
              <w:rPr>
                <w:rFonts w:ascii="Verdana" w:hAnsi="Verdana"/>
                <w:b/>
                <w:sz w:val="18"/>
                <w:szCs w:val="18"/>
              </w:rPr>
              <w:t xml:space="preserve"> SOCIÁLNE VZŤAHY</w:t>
            </w:r>
          </w:p>
        </w:tc>
      </w:tr>
      <w:tr w:rsidR="00E164A9" w:rsidRPr="003F389B" w:rsidTr="00623208">
        <w:trPr>
          <w:trHeight w:val="631"/>
        </w:trPr>
        <w:tc>
          <w:tcPr>
            <w:tcW w:w="3402" w:type="dxa"/>
          </w:tcPr>
          <w:p w:rsidR="00E164A9" w:rsidRPr="00A953DF" w:rsidRDefault="00E164A9" w:rsidP="00112B4B">
            <w:pPr>
              <w:spacing w:after="0" w:line="240" w:lineRule="auto"/>
              <w:rPr>
                <w:rFonts w:ascii="Verdana" w:hAnsi="Verdana"/>
                <w:b/>
                <w:bCs/>
                <w:sz w:val="18"/>
                <w:szCs w:val="18"/>
              </w:rPr>
            </w:pPr>
            <w:r w:rsidRPr="00A953DF">
              <w:rPr>
                <w:rFonts w:ascii="Verdana" w:hAnsi="Verdana"/>
                <w:sz w:val="18"/>
                <w:szCs w:val="18"/>
              </w:rPr>
              <w:t>Účel spracúvania osobných údajov</w:t>
            </w:r>
          </w:p>
          <w:p w:rsidR="00E164A9" w:rsidRPr="00A953DF" w:rsidRDefault="00E164A9" w:rsidP="00112B4B">
            <w:pPr>
              <w:spacing w:after="0" w:line="240" w:lineRule="auto"/>
              <w:jc w:val="center"/>
              <w:rPr>
                <w:rFonts w:ascii="Verdana" w:hAnsi="Verdana"/>
                <w:sz w:val="18"/>
                <w:szCs w:val="18"/>
              </w:rPr>
            </w:pPr>
          </w:p>
        </w:tc>
        <w:tc>
          <w:tcPr>
            <w:tcW w:w="5754" w:type="dxa"/>
            <w:shd w:val="clear" w:color="auto" w:fill="auto"/>
          </w:tcPr>
          <w:p w:rsidR="00E164A9" w:rsidRPr="005A606F" w:rsidRDefault="00E164A9" w:rsidP="00112B4B">
            <w:pPr>
              <w:spacing w:after="0" w:line="240" w:lineRule="auto"/>
              <w:jc w:val="both"/>
              <w:rPr>
                <w:rFonts w:ascii="Verdana" w:hAnsi="Verdana" w:cs="Lucida Sans Unicode"/>
                <w:sz w:val="18"/>
                <w:szCs w:val="18"/>
              </w:rPr>
            </w:pPr>
            <w:r w:rsidRPr="005A606F">
              <w:rPr>
                <w:rFonts w:ascii="Verdana" w:hAnsi="Verdana" w:cs="Lucida Sans Unicode"/>
                <w:sz w:val="18"/>
                <w:szCs w:val="18"/>
              </w:rPr>
              <w:t>Informačný systém Sociálne vzťahy je špecifický plnením nasledovných úloh:</w:t>
            </w:r>
          </w:p>
          <w:p w:rsidR="00E164A9" w:rsidRPr="005A606F" w:rsidRDefault="00E164A9" w:rsidP="00112B4B">
            <w:pPr>
              <w:pStyle w:val="Odsekzoznamu"/>
              <w:numPr>
                <w:ilvl w:val="0"/>
                <w:numId w:val="29"/>
              </w:numPr>
              <w:tabs>
                <w:tab w:val="num" w:pos="284"/>
              </w:tabs>
              <w:spacing w:after="0" w:line="240" w:lineRule="auto"/>
              <w:ind w:left="284" w:hanging="284"/>
              <w:jc w:val="both"/>
              <w:rPr>
                <w:rFonts w:ascii="Verdana" w:hAnsi="Verdana" w:cs="Lucida Sans Unicode"/>
                <w:sz w:val="18"/>
                <w:szCs w:val="18"/>
              </w:rPr>
            </w:pPr>
            <w:r w:rsidRPr="005A606F">
              <w:rPr>
                <w:rFonts w:ascii="Verdana" w:hAnsi="Verdana" w:cs="Lucida Sans Unicode"/>
                <w:sz w:val="18"/>
                <w:szCs w:val="18"/>
              </w:rPr>
              <w:t>preberá, eviduje a pripravuje starostovi na rozhod</w:t>
            </w:r>
            <w:r>
              <w:rPr>
                <w:rFonts w:ascii="Verdana" w:hAnsi="Verdana" w:cs="Lucida Sans Unicode"/>
                <w:sz w:val="18"/>
                <w:szCs w:val="18"/>
              </w:rPr>
              <w:t xml:space="preserve">ovanie žiadosti o jednorazové </w:t>
            </w:r>
            <w:r w:rsidRPr="005A606F">
              <w:rPr>
                <w:rFonts w:ascii="Verdana" w:hAnsi="Verdana" w:cs="Lucida Sans Unicode"/>
                <w:sz w:val="18"/>
                <w:szCs w:val="18"/>
              </w:rPr>
              <w:t>dávky v hmotnej núdzi, vydáva rozhodnutia a kontroluje účelné využívanie poskytnutých dávok,</w:t>
            </w:r>
          </w:p>
          <w:p w:rsidR="00E164A9" w:rsidRPr="005A606F" w:rsidRDefault="00E164A9" w:rsidP="00112B4B">
            <w:pPr>
              <w:pStyle w:val="Odsekzoznamu"/>
              <w:numPr>
                <w:ilvl w:val="0"/>
                <w:numId w:val="29"/>
              </w:numPr>
              <w:tabs>
                <w:tab w:val="num" w:pos="284"/>
              </w:tabs>
              <w:spacing w:after="0" w:line="240" w:lineRule="auto"/>
              <w:ind w:left="284" w:hanging="284"/>
              <w:jc w:val="both"/>
              <w:rPr>
                <w:rFonts w:ascii="Verdana" w:hAnsi="Verdana" w:cs="Lucida Sans Unicode"/>
                <w:sz w:val="18"/>
                <w:szCs w:val="18"/>
              </w:rPr>
            </w:pPr>
            <w:r w:rsidRPr="005A606F">
              <w:rPr>
                <w:rFonts w:ascii="Verdana" w:hAnsi="Verdana" w:cs="Lucida Sans Unicode"/>
                <w:sz w:val="18"/>
                <w:szCs w:val="18"/>
              </w:rPr>
              <w:t>vedie evidenciu</w:t>
            </w:r>
            <w:r>
              <w:rPr>
                <w:rFonts w:ascii="Verdana" w:hAnsi="Verdana" w:cs="Lucida Sans Unicode"/>
                <w:sz w:val="18"/>
                <w:szCs w:val="18"/>
              </w:rPr>
              <w:t xml:space="preserve">  a odsúhlasuje výšku príspevku</w:t>
            </w:r>
            <w:r>
              <w:rPr>
                <w:rFonts w:ascii="Verdana" w:hAnsi="Verdana" w:cs="Lucida Sans Unicode"/>
                <w:sz w:val="18"/>
                <w:szCs w:val="18"/>
              </w:rPr>
              <w:br/>
            </w:r>
            <w:r w:rsidRPr="005A606F">
              <w:rPr>
                <w:rFonts w:ascii="Verdana" w:hAnsi="Verdana" w:cs="Lucida Sans Unicode"/>
                <w:sz w:val="18"/>
                <w:szCs w:val="18"/>
              </w:rPr>
              <w:t>na stravovanie dôchod</w:t>
            </w:r>
            <w:r>
              <w:rPr>
                <w:rFonts w:ascii="Verdana" w:hAnsi="Verdana" w:cs="Lucida Sans Unicode"/>
                <w:sz w:val="18"/>
                <w:szCs w:val="18"/>
              </w:rPr>
              <w:t>cov v zmysle schválených zásad</w:t>
            </w:r>
          </w:p>
          <w:p w:rsidR="00E164A9" w:rsidRPr="005A606F" w:rsidRDefault="00E164A9" w:rsidP="00112B4B">
            <w:pPr>
              <w:pStyle w:val="Odsekzoznamu"/>
              <w:numPr>
                <w:ilvl w:val="0"/>
                <w:numId w:val="29"/>
              </w:numPr>
              <w:tabs>
                <w:tab w:val="num" w:pos="284"/>
              </w:tabs>
              <w:spacing w:after="0" w:line="240" w:lineRule="auto"/>
              <w:ind w:left="284" w:hanging="284"/>
              <w:jc w:val="both"/>
              <w:rPr>
                <w:rFonts w:ascii="Verdana" w:hAnsi="Verdana" w:cs="Lucida Sans Unicode"/>
                <w:sz w:val="18"/>
                <w:szCs w:val="18"/>
              </w:rPr>
            </w:pPr>
            <w:r w:rsidRPr="005A606F">
              <w:rPr>
                <w:rFonts w:ascii="Verdana" w:hAnsi="Verdana" w:cs="Lucida Sans Unicode"/>
                <w:sz w:val="18"/>
                <w:szCs w:val="18"/>
              </w:rPr>
              <w:t>na základe podnetu škôl vykonáva šetrenia v rodinách záškolákov a spolupracuje pri výchovných opatreniach uložených Úradom práce, sociálnych vecí a rodiny alebo súdom,</w:t>
            </w:r>
          </w:p>
          <w:p w:rsidR="00E164A9" w:rsidRPr="005A606F" w:rsidRDefault="00E164A9" w:rsidP="00112B4B">
            <w:pPr>
              <w:pStyle w:val="Odsekzoznamu"/>
              <w:numPr>
                <w:ilvl w:val="0"/>
                <w:numId w:val="29"/>
              </w:numPr>
              <w:tabs>
                <w:tab w:val="num" w:pos="284"/>
              </w:tabs>
              <w:spacing w:after="0" w:line="240" w:lineRule="auto"/>
              <w:ind w:left="284" w:hanging="284"/>
              <w:jc w:val="both"/>
              <w:rPr>
                <w:rFonts w:ascii="Verdana" w:hAnsi="Verdana" w:cs="Lucida Sans Unicode"/>
                <w:sz w:val="18"/>
                <w:szCs w:val="18"/>
              </w:rPr>
            </w:pPr>
            <w:r w:rsidRPr="005A606F">
              <w:rPr>
                <w:rFonts w:ascii="Verdana" w:hAnsi="Verdana" w:cs="Lucida Sans Unicode"/>
                <w:sz w:val="18"/>
                <w:szCs w:val="18"/>
              </w:rPr>
              <w:t xml:space="preserve">vyhľadáva občanov vhodných vykonávať náhradnú starostlivosť a deti, ktorým je treba zabezpečiť. </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IS Sociálne vzťahy</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E164A9" w:rsidP="00112B4B">
            <w:pPr>
              <w:spacing w:after="0" w:line="240" w:lineRule="auto"/>
              <w:jc w:val="both"/>
              <w:rPr>
                <w:rFonts w:ascii="Verdana" w:hAnsi="Verdana" w:cs="Lucida Sans Unicode"/>
                <w:sz w:val="18"/>
                <w:szCs w:val="18"/>
              </w:rPr>
            </w:pPr>
            <w:r w:rsidRPr="003F389B">
              <w:rPr>
                <w:rFonts w:ascii="Verdana" w:hAnsi="Verdana" w:cs="Lucida Sans Unicode"/>
                <w:sz w:val="18"/>
                <w:szCs w:val="18"/>
              </w:rPr>
              <w:t>Spracúvanie osobných údajov je povolené Ústavou Slovenskej republiky, zákonom SNR č. 369/1990 Zb. o obecnom zriadení, Správnym poriadkom,  zákonom NR SR č. 601/2003 Z. z. o životnom minime a o zmene a doplnení niektorých zákonov, zákonom NR SR č. 5/2004 Z. z. o službách zamestnanosti, zákonom NR SR č. 448/2008 Z. z. o sociálnych službách, zákonom NR SR č. 305/2005 Z. z. o sociálnoprávnej ochrane detí a o sociálnej kuratele, zákonom NR SR č. 417/2013 Z. z. o pomoci v hmotnej núdzi, zákon č. 527/2003 Z. z. zo 6.11.2003, ktorým sa mení a dopĺňa zákon č. 71/1967 Zb. o správnom konaní, zákon č. 184/2014 Z. z. z 24.6.2014, ktorým sa mení a dopĺňa zákon č. 601/2003 Z. z. o životnom minime, zákon č. 50/2012 Z. z. z 31.1.2012, ktorým sa mení a dopĺňa zákon č. 448/2008 Z. z. o sociálnych službách, zákon č. 466/2008 z 30.10.2008, ktorým sa mení a dopĺňa zákon č. 305/2005 Z. z. o sociálne právnej ochrane detí a o sociálnej kuratele a o zmene a doplnení niektorých zákonov.</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spacing w:after="0" w:line="240" w:lineRule="auto"/>
              <w:jc w:val="both"/>
              <w:rPr>
                <w:rFonts w:ascii="Verdana" w:hAnsi="Verdana" w:cs="Verdana"/>
                <w:iCs/>
                <w:sz w:val="18"/>
                <w:szCs w:val="18"/>
                <w:lang w:eastAsia="sk-SK"/>
              </w:rPr>
            </w:pPr>
            <w:r w:rsidRPr="003F389B">
              <w:rPr>
                <w:rFonts w:ascii="Verdana" w:hAnsi="Verdana" w:cs="Lucida Sans Unicode"/>
                <w:iCs/>
                <w:sz w:val="18"/>
                <w:szCs w:val="18"/>
              </w:rPr>
              <w:t>Úrad práce, sociálnych vecí a rodiny, iné oprávnené subjekty</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02" w:type="dxa"/>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lastRenderedPageBreak/>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A953DF" w:rsidRDefault="00E164A9" w:rsidP="00112B4B">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E164A9" w:rsidRDefault="00E164A9" w:rsidP="00112B4B">
            <w:pPr>
              <w:spacing w:after="0" w:line="240" w:lineRule="auto"/>
              <w:contextualSpacing/>
              <w:jc w:val="both"/>
              <w:rPr>
                <w:rFonts w:ascii="Verdana" w:hAnsi="Verdana" w:cs="Lucida Sans Unicode"/>
                <w:sz w:val="18"/>
                <w:szCs w:val="18"/>
              </w:rPr>
            </w:pPr>
            <w:r w:rsidRPr="00F47C2C">
              <w:rPr>
                <w:rFonts w:ascii="Verdana" w:hAnsi="Verdana" w:cs="Lucida Sans Unicode"/>
                <w:sz w:val="18"/>
                <w:szCs w:val="18"/>
              </w:rPr>
              <w:t>žiadatelia o príspevky a dávky a spolu posudzované osoby (členovia domácností), deti a ich zákonní zástupcovia, občania vykonávajúci náhradnú starostlivosť o</w:t>
            </w:r>
            <w:r>
              <w:rPr>
                <w:rFonts w:ascii="Verdana" w:hAnsi="Verdana" w:cs="Lucida Sans Unicode"/>
                <w:sz w:val="18"/>
                <w:szCs w:val="18"/>
              </w:rPr>
              <w:t> </w:t>
            </w:r>
            <w:r w:rsidRPr="00F47C2C">
              <w:rPr>
                <w:rFonts w:ascii="Verdana" w:hAnsi="Verdana" w:cs="Lucida Sans Unicode"/>
                <w:sz w:val="18"/>
                <w:szCs w:val="18"/>
              </w:rPr>
              <w:t>deti</w:t>
            </w:r>
            <w:r>
              <w:rPr>
                <w:rFonts w:ascii="Verdana" w:hAnsi="Verdana" w:cs="Lucida Sans Unicode"/>
                <w:sz w:val="18"/>
                <w:szCs w:val="18"/>
              </w:rPr>
              <w:br/>
            </w:r>
            <w:r w:rsidRPr="00F47C2C">
              <w:rPr>
                <w:rFonts w:ascii="Verdana" w:hAnsi="Verdana" w:cs="Lucida Sans Unicode"/>
                <w:sz w:val="18"/>
                <w:szCs w:val="18"/>
              </w:rPr>
              <w:t xml:space="preserve">a žiadatelia </w:t>
            </w:r>
            <w:r>
              <w:rPr>
                <w:rFonts w:ascii="Verdana" w:hAnsi="Verdana" w:cs="Lucida Sans Unicode"/>
                <w:sz w:val="18"/>
                <w:szCs w:val="18"/>
              </w:rPr>
              <w:t xml:space="preserve"> </w:t>
            </w:r>
            <w:r w:rsidRPr="00F47C2C">
              <w:rPr>
                <w:rFonts w:ascii="Verdana" w:hAnsi="Verdana" w:cs="Lucida Sans Unicode"/>
                <w:sz w:val="18"/>
                <w:szCs w:val="18"/>
              </w:rPr>
              <w:t>o</w:t>
            </w:r>
            <w:r>
              <w:rPr>
                <w:rFonts w:ascii="Verdana" w:hAnsi="Verdana" w:cs="Lucida Sans Unicode"/>
                <w:sz w:val="18"/>
                <w:szCs w:val="18"/>
              </w:rPr>
              <w:t xml:space="preserve">   </w:t>
            </w:r>
            <w:r w:rsidRPr="00F47C2C">
              <w:rPr>
                <w:rFonts w:ascii="Verdana" w:hAnsi="Verdana" w:cs="Lucida Sans Unicode"/>
                <w:sz w:val="18"/>
                <w:szCs w:val="18"/>
              </w:rPr>
              <w:t xml:space="preserve"> náhradnú </w:t>
            </w:r>
            <w:r>
              <w:rPr>
                <w:rFonts w:ascii="Verdana" w:hAnsi="Verdana" w:cs="Lucida Sans Unicode"/>
                <w:sz w:val="18"/>
                <w:szCs w:val="18"/>
              </w:rPr>
              <w:t xml:space="preserve">  </w:t>
            </w:r>
            <w:r w:rsidRPr="00F47C2C">
              <w:rPr>
                <w:rFonts w:ascii="Verdana" w:hAnsi="Verdana" w:cs="Lucida Sans Unicode"/>
                <w:sz w:val="18"/>
                <w:szCs w:val="18"/>
              </w:rPr>
              <w:t xml:space="preserve">rodinnú </w:t>
            </w:r>
            <w:r>
              <w:rPr>
                <w:rFonts w:ascii="Verdana" w:hAnsi="Verdana" w:cs="Lucida Sans Unicode"/>
                <w:sz w:val="18"/>
                <w:szCs w:val="18"/>
              </w:rPr>
              <w:t xml:space="preserve">  </w:t>
            </w:r>
            <w:r w:rsidRPr="00F47C2C">
              <w:rPr>
                <w:rFonts w:ascii="Verdana" w:hAnsi="Verdana" w:cs="Lucida Sans Unicode"/>
                <w:sz w:val="18"/>
                <w:szCs w:val="18"/>
              </w:rPr>
              <w:t xml:space="preserve">starostlivosť, </w:t>
            </w:r>
            <w:r>
              <w:rPr>
                <w:rFonts w:ascii="Verdana" w:hAnsi="Verdana" w:cs="Lucida Sans Unicode"/>
                <w:sz w:val="18"/>
                <w:szCs w:val="18"/>
              </w:rPr>
              <w:t xml:space="preserve"> </w:t>
            </w:r>
            <w:r w:rsidRPr="00F47C2C">
              <w:rPr>
                <w:rFonts w:ascii="Verdana" w:hAnsi="Verdana" w:cs="Lucida Sans Unicode"/>
                <w:sz w:val="18"/>
                <w:szCs w:val="18"/>
              </w:rPr>
              <w:t xml:space="preserve">seniori </w:t>
            </w:r>
          </w:p>
          <w:p w:rsidR="00E164A9" w:rsidRPr="005733DC" w:rsidRDefault="00E164A9" w:rsidP="00112B4B">
            <w:pPr>
              <w:spacing w:after="0" w:line="240" w:lineRule="auto"/>
              <w:contextualSpacing/>
              <w:jc w:val="both"/>
              <w:rPr>
                <w:rFonts w:ascii="Verdana" w:hAnsi="Verdana" w:cs="Lucida Sans Unicode"/>
                <w:sz w:val="18"/>
                <w:szCs w:val="18"/>
              </w:rPr>
            </w:pPr>
            <w:r w:rsidRPr="00F47C2C">
              <w:rPr>
                <w:rFonts w:ascii="Verdana" w:hAnsi="Verdana" w:cs="Lucida Sans Unicode"/>
                <w:sz w:val="18"/>
                <w:szCs w:val="18"/>
              </w:rPr>
              <w:t>a zdravotne ťažko postihnutí občania</w:t>
            </w:r>
          </w:p>
        </w:tc>
      </w:tr>
      <w:tr w:rsidR="00E164A9" w:rsidRPr="003F389B" w:rsidTr="00623208">
        <w:tc>
          <w:tcPr>
            <w:tcW w:w="9156" w:type="dxa"/>
            <w:gridSpan w:val="2"/>
            <w:shd w:val="clear" w:color="auto" w:fill="FFC000"/>
          </w:tcPr>
          <w:p w:rsidR="00E164A9" w:rsidRPr="003F389B" w:rsidRDefault="00E164A9" w:rsidP="00112B4B">
            <w:pPr>
              <w:tabs>
                <w:tab w:val="left" w:pos="993"/>
              </w:tabs>
              <w:spacing w:after="0" w:line="240" w:lineRule="auto"/>
              <w:contextualSpacing/>
              <w:rPr>
                <w:rFonts w:ascii="Verdana" w:hAnsi="Verdana"/>
                <w:b/>
                <w:sz w:val="18"/>
                <w:szCs w:val="18"/>
              </w:rPr>
            </w:pPr>
            <w:r>
              <w:rPr>
                <w:rFonts w:ascii="Verdana" w:hAnsi="Verdana"/>
                <w:b/>
                <w:sz w:val="18"/>
                <w:szCs w:val="18"/>
              </w:rPr>
              <w:t>21</w:t>
            </w:r>
            <w:r w:rsidRPr="003F389B">
              <w:rPr>
                <w:rFonts w:ascii="Verdana" w:hAnsi="Verdana"/>
                <w:b/>
                <w:sz w:val="18"/>
                <w:szCs w:val="18"/>
              </w:rPr>
              <w:t xml:space="preserve"> PRÁVNE VZŤAHY </w:t>
            </w:r>
          </w:p>
        </w:tc>
      </w:tr>
      <w:tr w:rsidR="00E164A9" w:rsidRPr="003F389B" w:rsidTr="00623208">
        <w:trPr>
          <w:trHeight w:val="722"/>
        </w:trPr>
        <w:tc>
          <w:tcPr>
            <w:tcW w:w="3402" w:type="dxa"/>
          </w:tcPr>
          <w:p w:rsidR="00E164A9" w:rsidRPr="00A953DF" w:rsidRDefault="00E164A9" w:rsidP="00112B4B">
            <w:pPr>
              <w:spacing w:after="0" w:line="240" w:lineRule="auto"/>
              <w:rPr>
                <w:rFonts w:ascii="Verdana" w:hAnsi="Verdana"/>
                <w:b/>
                <w:bCs/>
                <w:sz w:val="18"/>
                <w:szCs w:val="18"/>
              </w:rPr>
            </w:pPr>
            <w:r w:rsidRPr="00A953DF">
              <w:rPr>
                <w:rFonts w:ascii="Verdana" w:hAnsi="Verdana"/>
                <w:sz w:val="18"/>
                <w:szCs w:val="18"/>
              </w:rPr>
              <w:t>Účel spracúvania osobných údajov</w:t>
            </w:r>
          </w:p>
          <w:p w:rsidR="00E164A9" w:rsidRPr="00A953DF" w:rsidRDefault="00E164A9" w:rsidP="00112B4B">
            <w:pPr>
              <w:spacing w:after="0" w:line="240" w:lineRule="auto"/>
              <w:jc w:val="right"/>
              <w:rPr>
                <w:rFonts w:ascii="Verdana" w:hAnsi="Verdana"/>
                <w:sz w:val="18"/>
                <w:szCs w:val="18"/>
              </w:rPr>
            </w:pPr>
          </w:p>
        </w:tc>
        <w:tc>
          <w:tcPr>
            <w:tcW w:w="5754" w:type="dxa"/>
          </w:tcPr>
          <w:p w:rsidR="00E164A9" w:rsidRPr="00A953DF" w:rsidRDefault="00E164A9" w:rsidP="00112B4B">
            <w:pPr>
              <w:spacing w:after="0" w:line="240" w:lineRule="auto"/>
              <w:jc w:val="both"/>
              <w:rPr>
                <w:rFonts w:ascii="Verdana" w:hAnsi="Verdana"/>
                <w:sz w:val="18"/>
                <w:szCs w:val="18"/>
              </w:rPr>
            </w:pPr>
            <w:r>
              <w:rPr>
                <w:rFonts w:ascii="Verdana" w:hAnsi="Verdana"/>
                <w:sz w:val="18"/>
                <w:szCs w:val="18"/>
              </w:rPr>
              <w:t xml:space="preserve">Zabezpečenie právnej agendy, riešenie občianskoprávnych, obchodnoprávnych, pracovnoprávnych záležitostí, zastupovanie v právnych sporoch pred súdmi, orgánmi verejnej správy, príprava podkladov ku konaniam, príprava a posudzovanie zmlúv, majetkovoprávne vysporiadanie, vybavovanie žiadostí o prevod, prenájom, podávanie právnych stanovísk, súčinnosť pri exekúciách. </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IS Právne vzťahy</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 xml:space="preserve">Spracúvanie osobných údajov je povolené Ústavou Slovenskej republiky, Občianskym zákonníkom, Občianskym súdnym poriadkom, Trestným zákonom, Trestným poriadkom, Exekučným poriadkom, zákonom NR SR </w:t>
            </w:r>
            <w:r w:rsidRPr="003F389B">
              <w:rPr>
                <w:rFonts w:ascii="Verdana" w:hAnsi="Verdana"/>
                <w:sz w:val="18"/>
                <w:szCs w:val="18"/>
              </w:rPr>
              <w:br/>
              <w:t xml:space="preserve">č. 7/2005 Z. z. o konkurze a reštrukturalizácii  a o zmene </w:t>
            </w:r>
            <w:r w:rsidRPr="003F389B">
              <w:rPr>
                <w:rFonts w:ascii="Verdana" w:hAnsi="Verdana"/>
                <w:sz w:val="18"/>
                <w:szCs w:val="18"/>
              </w:rPr>
              <w:br/>
              <w:t xml:space="preserve">a doplnení niektorých zákonov v znení neskorších predpisov, zákonom NR SR č. 153/2001 Z. z. o prokuratúre v znení neskorších predpisov, zákonom SNR č. 372/1990 Zb. o priestupkoch v platnom znení, Správnym poriadkom, Nariadenie Európskeho parlamentu a Rady (EÚ) 2016/679 o ochrane fyzických osôb  pri spracúvaní osobných údajov a o voľnom pohybe takýchto údajov, zákon NR SR </w:t>
            </w:r>
            <w:r w:rsidRPr="003F389B">
              <w:rPr>
                <w:rFonts w:ascii="Verdana" w:hAnsi="Verdana"/>
                <w:sz w:val="18"/>
                <w:szCs w:val="18"/>
              </w:rPr>
              <w:br/>
              <w:t>č. 18/2018 Z. z. o ochrane osobných údajov a o zmene a doplnení niektorých zákonov.</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spacing w:after="0" w:line="240" w:lineRule="auto"/>
              <w:jc w:val="both"/>
              <w:rPr>
                <w:rFonts w:ascii="Verdana" w:hAnsi="Verdana"/>
                <w:b/>
                <w:iCs/>
                <w:sz w:val="18"/>
                <w:szCs w:val="18"/>
              </w:rPr>
            </w:pPr>
            <w:r w:rsidRPr="00BA5F5D">
              <w:rPr>
                <w:rFonts w:ascii="Verdana" w:hAnsi="Verdana" w:cs="Lucida Sans Unicode"/>
                <w:iCs/>
                <w:sz w:val="18"/>
                <w:szCs w:val="18"/>
              </w:rPr>
              <w:t>exekútorské úrady, súdy, prokuratúra, orgány činné v trestnom konaní,</w:t>
            </w:r>
            <w:r>
              <w:rPr>
                <w:rFonts w:ascii="Verdana" w:hAnsi="Verdana" w:cs="Lucida Sans Unicode"/>
                <w:iCs/>
                <w:sz w:val="18"/>
                <w:szCs w:val="18"/>
              </w:rPr>
              <w:t xml:space="preserve"> </w:t>
            </w:r>
            <w:r w:rsidRPr="003F389B">
              <w:rPr>
                <w:rFonts w:ascii="Verdana" w:hAnsi="Verdana" w:cs="Lucida Sans Unicode"/>
                <w:iCs/>
                <w:sz w:val="18"/>
                <w:szCs w:val="18"/>
              </w:rPr>
              <w:t>iné oprávnené subjekty</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02" w:type="dxa"/>
            <w:vAlign w:val="center"/>
          </w:tcPr>
          <w:p w:rsidR="00E164A9" w:rsidRPr="003F389B" w:rsidRDefault="001437BF" w:rsidP="00112B4B">
            <w:pPr>
              <w:spacing w:after="0" w:line="240" w:lineRule="auto"/>
              <w:rPr>
                <w:rFonts w:ascii="Verdana" w:hAnsi="Verdana"/>
                <w:sz w:val="18"/>
                <w:szCs w:val="18"/>
              </w:rPr>
            </w:pPr>
            <w:r>
              <w:br w:type="page"/>
            </w:r>
            <w:r w:rsidR="00E164A9" w:rsidRPr="003F389B">
              <w:rPr>
                <w:rFonts w:ascii="Verdana" w:hAnsi="Verdana"/>
                <w:sz w:val="18"/>
                <w:szCs w:val="18"/>
              </w:rPr>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E164A9" w:rsidP="00112B4B">
            <w:pPr>
              <w:spacing w:after="0" w:line="240" w:lineRule="auto"/>
              <w:jc w:val="both"/>
              <w:rPr>
                <w:rFonts w:ascii="Verdana" w:hAnsi="Verdana" w:cs="Lucida Sans Unicode"/>
                <w:iCs/>
                <w:sz w:val="18"/>
                <w:szCs w:val="18"/>
              </w:rPr>
            </w:pPr>
            <w:r w:rsidRPr="00BA5F5D">
              <w:rPr>
                <w:rFonts w:ascii="Verdana" w:hAnsi="Verdana" w:cs="Lucida Sans Unicode"/>
                <w:iCs/>
                <w:sz w:val="18"/>
                <w:szCs w:val="18"/>
              </w:rPr>
              <w:t>zamestnanci prevádzkovateľa IS,</w:t>
            </w:r>
            <w:r>
              <w:rPr>
                <w:rFonts w:ascii="Verdana" w:hAnsi="Verdana" w:cs="Lucida Sans Unicode"/>
                <w:iCs/>
                <w:sz w:val="18"/>
                <w:szCs w:val="18"/>
              </w:rPr>
              <w:t xml:space="preserve"> </w:t>
            </w:r>
            <w:r w:rsidRPr="00BA5F5D">
              <w:rPr>
                <w:rFonts w:ascii="Verdana" w:hAnsi="Verdana" w:cs="Lucida Sans Unicode"/>
                <w:iCs/>
                <w:sz w:val="18"/>
                <w:szCs w:val="18"/>
              </w:rPr>
              <w:t>dlžníci,</w:t>
            </w:r>
            <w:r>
              <w:rPr>
                <w:rFonts w:ascii="Verdana" w:hAnsi="Verdana" w:cs="Lucida Sans Unicode"/>
                <w:iCs/>
                <w:sz w:val="18"/>
                <w:szCs w:val="18"/>
              </w:rPr>
              <w:t xml:space="preserve"> </w:t>
            </w:r>
            <w:r w:rsidRPr="003F389B">
              <w:rPr>
                <w:rFonts w:ascii="Verdana" w:hAnsi="Verdana" w:cs="Lucida Sans Unicode"/>
                <w:iCs/>
                <w:sz w:val="18"/>
                <w:szCs w:val="18"/>
              </w:rPr>
              <w:t>protistrany v sporoch</w:t>
            </w:r>
          </w:p>
        </w:tc>
      </w:tr>
      <w:tr w:rsidR="00E164A9" w:rsidRPr="003F389B" w:rsidTr="00623208">
        <w:tc>
          <w:tcPr>
            <w:tcW w:w="9156" w:type="dxa"/>
            <w:gridSpan w:val="2"/>
            <w:shd w:val="clear" w:color="auto" w:fill="FFC000"/>
          </w:tcPr>
          <w:p w:rsidR="00E164A9" w:rsidRPr="003F389B" w:rsidRDefault="00E164A9" w:rsidP="00112B4B">
            <w:pPr>
              <w:tabs>
                <w:tab w:val="left" w:pos="993"/>
              </w:tabs>
              <w:spacing w:after="0" w:line="240" w:lineRule="auto"/>
              <w:rPr>
                <w:rFonts w:ascii="Verdana" w:hAnsi="Verdana"/>
                <w:b/>
                <w:sz w:val="18"/>
                <w:szCs w:val="18"/>
              </w:rPr>
            </w:pPr>
            <w:r w:rsidRPr="003F389B">
              <w:br w:type="page"/>
            </w:r>
            <w:r>
              <w:rPr>
                <w:rFonts w:ascii="Verdana" w:hAnsi="Verdana"/>
                <w:b/>
                <w:sz w:val="18"/>
                <w:szCs w:val="18"/>
              </w:rPr>
              <w:t>22</w:t>
            </w:r>
            <w:r w:rsidRPr="003F389B">
              <w:rPr>
                <w:rFonts w:ascii="Verdana" w:hAnsi="Verdana"/>
                <w:b/>
                <w:sz w:val="18"/>
                <w:szCs w:val="18"/>
              </w:rPr>
              <w:t xml:space="preserve"> ROZHODOVANIE  VO VECIACH ŽIVOTNÉHO PROSTREDIA </w:t>
            </w:r>
          </w:p>
        </w:tc>
      </w:tr>
      <w:tr w:rsidR="00E164A9" w:rsidRPr="003F389B" w:rsidTr="00623208">
        <w:trPr>
          <w:trHeight w:val="486"/>
        </w:trPr>
        <w:tc>
          <w:tcPr>
            <w:tcW w:w="3402" w:type="dxa"/>
          </w:tcPr>
          <w:p w:rsidR="00E164A9" w:rsidRPr="00A953DF" w:rsidRDefault="00E164A9" w:rsidP="00112B4B">
            <w:pPr>
              <w:spacing w:after="0" w:line="240" w:lineRule="auto"/>
              <w:rPr>
                <w:rFonts w:ascii="Verdana" w:hAnsi="Verdana"/>
                <w:b/>
                <w:bCs/>
                <w:sz w:val="18"/>
                <w:szCs w:val="18"/>
              </w:rPr>
            </w:pPr>
            <w:r w:rsidRPr="00A953DF">
              <w:rPr>
                <w:rFonts w:ascii="Verdana" w:hAnsi="Verdana"/>
                <w:sz w:val="18"/>
                <w:szCs w:val="18"/>
              </w:rPr>
              <w:t>Účel spracúvania osobných údajov</w:t>
            </w:r>
          </w:p>
          <w:p w:rsidR="00E164A9" w:rsidRPr="00A953DF" w:rsidRDefault="00E164A9" w:rsidP="00112B4B">
            <w:pPr>
              <w:spacing w:after="0" w:line="240" w:lineRule="auto"/>
              <w:jc w:val="right"/>
              <w:rPr>
                <w:rFonts w:ascii="Verdana" w:hAnsi="Verdana"/>
                <w:sz w:val="18"/>
                <w:szCs w:val="18"/>
              </w:rPr>
            </w:pPr>
          </w:p>
        </w:tc>
        <w:tc>
          <w:tcPr>
            <w:tcW w:w="5754" w:type="dxa"/>
          </w:tcPr>
          <w:p w:rsidR="00E164A9" w:rsidRPr="00A953DF" w:rsidRDefault="00E164A9" w:rsidP="00112B4B">
            <w:pPr>
              <w:spacing w:after="0" w:line="240" w:lineRule="auto"/>
              <w:jc w:val="both"/>
              <w:rPr>
                <w:rFonts w:ascii="Verdana" w:hAnsi="Verdana"/>
                <w:sz w:val="18"/>
                <w:szCs w:val="18"/>
              </w:rPr>
            </w:pPr>
            <w:r>
              <w:rPr>
                <w:rFonts w:ascii="Verdana" w:hAnsi="Verdana"/>
                <w:sz w:val="18"/>
                <w:szCs w:val="18"/>
              </w:rPr>
              <w:t xml:space="preserve">Ochrana ovzdušia, vôd, prírody, agenda odpadového hospodárstva, evidencia včelárov a rojov včiel. </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IS Rozhodovanie vo veciach životného prostredia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cs="Lucida Sans Unicode"/>
                <w:sz w:val="18"/>
                <w:szCs w:val="18"/>
              </w:rPr>
              <w:t xml:space="preserve">Spracúvanie osobných údajov je povolené zákonom NR SR č. 369/1990 Zb. o obecnom zriadení v znení neskorších predpisov, občianskym zákonníkom, obchodným zákonníkom, zákonom NR SR č. 372/1990 Zb. o priestupkoch v znení neskorších predpisov, správnym poriadkom, zákonom NR SR č. 223/2001 Z. z. o odpadoch a o zmene a doplnení niektorých zákonov v znení neskorších predpisov, zákonom NR SR č. 543/2002 Z. z. o ochrane prírody a krajiny v znení neskorších predpisov, zákonom NR SR č. 377/2004 Z. z. o ochrane nefajčiarov v znení neskorších predpisov, stavebným poriadkom, </w:t>
            </w:r>
            <w:r w:rsidRPr="003F389B">
              <w:rPr>
                <w:rFonts w:ascii="Verdana" w:hAnsi="Verdana" w:cs="Arial"/>
                <w:sz w:val="18"/>
                <w:szCs w:val="18"/>
              </w:rPr>
              <w:t>Nariadenie Európskeho parlamentu a Rady (EÚ) 2016/679 o ochrane fyzických osôb  pri spracúvaní osobných údajov a o voľnom pohybe takýchto údajov</w:t>
            </w:r>
            <w:r w:rsidRPr="003F389B">
              <w:rPr>
                <w:rFonts w:ascii="Verdana" w:hAnsi="Verdana" w:cs="Lucida Sans Unicode"/>
                <w:sz w:val="18"/>
                <w:szCs w:val="18"/>
              </w:rPr>
              <w:t>, zákon NR SR č. 18/2018 Z. z. o ochrane osobných údajov a o zmene a doplnení niektorých zákonov.</w:t>
            </w:r>
          </w:p>
        </w:tc>
      </w:tr>
      <w:tr w:rsidR="00E164A9" w:rsidRPr="003F389B" w:rsidTr="00623208">
        <w:trPr>
          <w:trHeight w:val="20"/>
        </w:trPr>
        <w:tc>
          <w:tcPr>
            <w:tcW w:w="3402" w:type="dxa"/>
          </w:tcPr>
          <w:p w:rsidR="00E164A9" w:rsidRPr="00A953DF" w:rsidRDefault="00E164A9" w:rsidP="00112B4B">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E164A9" w:rsidRPr="00A953DF" w:rsidRDefault="00112B4B" w:rsidP="00112B4B">
            <w:pPr>
              <w:pStyle w:val="NormlnyWWW"/>
              <w:tabs>
                <w:tab w:val="num" w:pos="644"/>
              </w:tabs>
              <w:spacing w:before="0" w:beforeAutospacing="0" w:after="0" w:afterAutospacing="0"/>
              <w:jc w:val="both"/>
              <w:rPr>
                <w:rFonts w:ascii="Verdana" w:hAnsi="Verdana" w:cs="Verdana"/>
                <w:iCs/>
                <w:sz w:val="18"/>
                <w:szCs w:val="18"/>
              </w:rPr>
            </w:pPr>
            <w:r>
              <w:rPr>
                <w:rFonts w:ascii="Verdana" w:hAnsi="Verdana" w:cs="Lucida Sans Unicode"/>
                <w:iCs/>
                <w:sz w:val="18"/>
                <w:szCs w:val="18"/>
              </w:rPr>
              <w:t>o</w:t>
            </w:r>
            <w:r w:rsidR="00E164A9">
              <w:rPr>
                <w:rFonts w:ascii="Verdana" w:hAnsi="Verdana" w:cs="Lucida Sans Unicode"/>
                <w:iCs/>
                <w:sz w:val="18"/>
                <w:szCs w:val="18"/>
              </w:rPr>
              <w:t>kresný úrad, dotknuté orgány verejnej a štátnej správy, účastníci konania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E164A9" w:rsidP="00112B4B">
            <w:pPr>
              <w:spacing w:after="0" w:line="240" w:lineRule="auto"/>
              <w:contextualSpacing/>
              <w:jc w:val="both"/>
              <w:rPr>
                <w:rFonts w:ascii="Verdana" w:hAnsi="Verdana" w:cs="Lucida Sans Unicode"/>
                <w:iCs/>
                <w:sz w:val="18"/>
                <w:szCs w:val="18"/>
              </w:rPr>
            </w:pPr>
            <w:r w:rsidRPr="003F389B">
              <w:rPr>
                <w:rFonts w:ascii="Verdana" w:hAnsi="Verdana" w:cs="Lucida Sans Unicode"/>
                <w:iCs/>
                <w:sz w:val="18"/>
                <w:szCs w:val="18"/>
              </w:rPr>
              <w:t>žiadatelia – fyzické osoby</w:t>
            </w:r>
          </w:p>
        </w:tc>
      </w:tr>
    </w:tbl>
    <w:p w:rsidR="00623208" w:rsidRDefault="00623208">
      <w:r>
        <w:br w:type="page"/>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E164A9" w:rsidRPr="003F389B" w:rsidTr="00623208">
        <w:tc>
          <w:tcPr>
            <w:tcW w:w="9156" w:type="dxa"/>
            <w:gridSpan w:val="2"/>
            <w:shd w:val="clear" w:color="auto" w:fill="FFC000"/>
          </w:tcPr>
          <w:p w:rsidR="00E164A9" w:rsidRPr="003F389B" w:rsidRDefault="00E164A9" w:rsidP="00112B4B">
            <w:pPr>
              <w:tabs>
                <w:tab w:val="left" w:pos="0"/>
              </w:tabs>
              <w:spacing w:after="0" w:line="240" w:lineRule="auto"/>
              <w:contextualSpacing/>
              <w:jc w:val="both"/>
              <w:rPr>
                <w:rFonts w:ascii="Verdana" w:hAnsi="Verdana"/>
                <w:b/>
                <w:sz w:val="18"/>
                <w:szCs w:val="18"/>
              </w:rPr>
            </w:pPr>
            <w:r>
              <w:rPr>
                <w:rFonts w:ascii="Verdana" w:hAnsi="Verdana"/>
                <w:b/>
                <w:sz w:val="18"/>
                <w:szCs w:val="18"/>
              </w:rPr>
              <w:lastRenderedPageBreak/>
              <w:t>23</w:t>
            </w:r>
            <w:r w:rsidRPr="003F389B">
              <w:rPr>
                <w:rFonts w:ascii="Verdana" w:hAnsi="Verdana"/>
                <w:b/>
                <w:sz w:val="18"/>
                <w:szCs w:val="18"/>
              </w:rPr>
              <w:t xml:space="preserve"> ROZHODOVANIE VO VECIACH ÚZEMNÉHO ROZHODOVANIA A STAVEBNÉHO PORIADKU</w:t>
            </w:r>
          </w:p>
        </w:tc>
      </w:tr>
      <w:tr w:rsidR="00E164A9" w:rsidRPr="003F389B" w:rsidTr="00623208">
        <w:trPr>
          <w:trHeight w:val="446"/>
        </w:trPr>
        <w:tc>
          <w:tcPr>
            <w:tcW w:w="3402" w:type="dxa"/>
          </w:tcPr>
          <w:p w:rsidR="00E164A9" w:rsidRPr="00A953DF" w:rsidRDefault="00E164A9" w:rsidP="00112B4B">
            <w:pPr>
              <w:spacing w:after="0" w:line="240" w:lineRule="auto"/>
              <w:rPr>
                <w:rFonts w:ascii="Verdana" w:hAnsi="Verdana"/>
                <w:b/>
                <w:bCs/>
                <w:sz w:val="18"/>
                <w:szCs w:val="18"/>
              </w:rPr>
            </w:pPr>
            <w:r w:rsidRPr="00A953DF">
              <w:rPr>
                <w:rFonts w:ascii="Verdana" w:hAnsi="Verdana"/>
                <w:sz w:val="18"/>
                <w:szCs w:val="18"/>
              </w:rPr>
              <w:t>Účel spracúvania osobných údajov</w:t>
            </w:r>
          </w:p>
          <w:p w:rsidR="00E164A9" w:rsidRPr="00A953DF" w:rsidRDefault="00E164A9" w:rsidP="00112B4B">
            <w:pPr>
              <w:spacing w:after="0" w:line="240" w:lineRule="auto"/>
              <w:jc w:val="center"/>
              <w:rPr>
                <w:rFonts w:ascii="Verdana" w:hAnsi="Verdana"/>
                <w:sz w:val="18"/>
                <w:szCs w:val="18"/>
              </w:rPr>
            </w:pPr>
          </w:p>
        </w:tc>
        <w:tc>
          <w:tcPr>
            <w:tcW w:w="5754" w:type="dxa"/>
          </w:tcPr>
          <w:p w:rsidR="00E164A9" w:rsidRPr="00A953DF" w:rsidRDefault="00E164A9" w:rsidP="00112B4B">
            <w:pPr>
              <w:spacing w:after="0" w:line="240" w:lineRule="auto"/>
              <w:jc w:val="both"/>
              <w:rPr>
                <w:rFonts w:ascii="Verdana" w:hAnsi="Verdana"/>
                <w:sz w:val="18"/>
                <w:szCs w:val="18"/>
              </w:rPr>
            </w:pPr>
            <w:r>
              <w:rPr>
                <w:rFonts w:ascii="Verdana" w:hAnsi="Verdana"/>
                <w:sz w:val="18"/>
                <w:szCs w:val="18"/>
              </w:rPr>
              <w:t xml:space="preserve">Vedenie agendy pre územné plánovanie, poskytnutie územno-plánovej informácie, vydávanie povolení na zvláštne užívanie miestnych komunikácií, určenie dopravného značenia, povoľovanie uzávierok miestnych komunikácií, záber verejného priestranstva, vydávanie rozhodnutí vo veciach stavebného zákona, vykonávanie stavebných činností. </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br w:type="page"/>
            </w: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IS Rozhodovanie vo veciach územného rozhodovania a stavebného poriadku</w:t>
            </w:r>
          </w:p>
        </w:tc>
      </w:tr>
      <w:tr w:rsidR="00E164A9" w:rsidRPr="003F389B" w:rsidTr="00623208">
        <w:trPr>
          <w:trHeight w:val="20"/>
        </w:trPr>
        <w:tc>
          <w:tcPr>
            <w:tcW w:w="3402" w:type="dxa"/>
          </w:tcPr>
          <w:p w:rsidR="00E164A9" w:rsidRPr="00A953DF" w:rsidRDefault="00E164A9" w:rsidP="00112B4B">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E164A9" w:rsidRPr="001437BF" w:rsidRDefault="008236B5" w:rsidP="00112B4B">
            <w:pPr>
              <w:spacing w:after="0" w:line="240" w:lineRule="auto"/>
              <w:jc w:val="both"/>
              <w:rPr>
                <w:rFonts w:ascii="Verdana" w:hAnsi="Verdana"/>
                <w:sz w:val="18"/>
                <w:szCs w:val="18"/>
              </w:rPr>
            </w:pPr>
            <w:r>
              <w:rPr>
                <w:rFonts w:ascii="Verdana" w:hAnsi="Verdana"/>
                <w:sz w:val="18"/>
                <w:szCs w:val="18"/>
              </w:rPr>
              <w:t>S</w:t>
            </w:r>
            <w:r w:rsidR="00E164A9" w:rsidRPr="001437BF">
              <w:rPr>
                <w:rFonts w:ascii="Verdana" w:hAnsi="Verdana"/>
                <w:sz w:val="18"/>
                <w:szCs w:val="18"/>
              </w:rPr>
              <w:t xml:space="preserve">tavebný úrad postupuje podľa nižšie uvedených zákonov a vyhlášok: </w:t>
            </w:r>
          </w:p>
          <w:p w:rsidR="00E164A9" w:rsidRPr="001437BF" w:rsidRDefault="001D6A98" w:rsidP="00112B4B">
            <w:pPr>
              <w:spacing w:after="0" w:line="240" w:lineRule="auto"/>
              <w:jc w:val="both"/>
              <w:rPr>
                <w:rFonts w:ascii="Verdana" w:hAnsi="Verdana"/>
                <w:sz w:val="18"/>
                <w:szCs w:val="18"/>
              </w:rPr>
            </w:pPr>
            <w:hyperlink r:id="rId6" w:tgtFrame="_blank" w:history="1">
              <w:r w:rsidR="00E164A9" w:rsidRPr="001437BF">
                <w:rPr>
                  <w:rStyle w:val="Hypertextovprepojenie"/>
                  <w:rFonts w:ascii="Verdana" w:hAnsi="Verdana"/>
                  <w:color w:val="auto"/>
                  <w:sz w:val="18"/>
                  <w:szCs w:val="18"/>
                  <w:u w:val="none"/>
                </w:rPr>
                <w:t>Zákon  č. 50/1976 Zb. o územnom plánovaní a stavebnom poriadku (stavebný zákon)</w:t>
              </w:r>
            </w:hyperlink>
            <w:r w:rsidR="00E164A9" w:rsidRPr="001437BF">
              <w:rPr>
                <w:rFonts w:ascii="Verdana" w:hAnsi="Verdana"/>
                <w:sz w:val="18"/>
                <w:szCs w:val="18"/>
              </w:rPr>
              <w:t xml:space="preserve">, </w:t>
            </w:r>
            <w:hyperlink r:id="rId7" w:tgtFrame="_blank" w:history="1">
              <w:r w:rsidR="00E164A9" w:rsidRPr="001437BF">
                <w:rPr>
                  <w:rStyle w:val="Hypertextovprepojenie"/>
                  <w:rFonts w:ascii="Verdana" w:hAnsi="Verdana"/>
                  <w:color w:val="auto"/>
                  <w:sz w:val="18"/>
                  <w:szCs w:val="18"/>
                  <w:u w:val="none"/>
                </w:rPr>
                <w:t>Vyhláška Ministerstva životného prostredia Slovenskej republiky č. 453/2000 Z. z., ktorou sa vykonávajú niektoré ustanovenia stavebného zákona</w:t>
              </w:r>
            </w:hyperlink>
            <w:r w:rsidR="00E164A9" w:rsidRPr="001437BF">
              <w:rPr>
                <w:rFonts w:ascii="Verdana" w:hAnsi="Verdana"/>
                <w:sz w:val="18"/>
                <w:szCs w:val="18"/>
              </w:rPr>
              <w:t xml:space="preserve">, </w:t>
            </w:r>
            <w:hyperlink r:id="rId8" w:tgtFrame="_blank" w:history="1">
              <w:r w:rsidR="00E164A9" w:rsidRPr="001437BF">
                <w:rPr>
                  <w:rStyle w:val="Hypertextovprepojenie"/>
                  <w:rFonts w:ascii="Verdana" w:hAnsi="Verdana"/>
                  <w:color w:val="auto"/>
                  <w:sz w:val="18"/>
                  <w:szCs w:val="18"/>
                  <w:u w:val="none"/>
                </w:rPr>
                <w:t>Vyhláška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w:t>
              </w:r>
            </w:hyperlink>
            <w:r w:rsidR="00E164A9" w:rsidRPr="001437BF">
              <w:rPr>
                <w:rFonts w:ascii="Verdana" w:hAnsi="Verdana"/>
                <w:sz w:val="18"/>
                <w:szCs w:val="18"/>
              </w:rPr>
              <w:t xml:space="preserve">, Nariadenie vlády SR č. 396/2006 Z. z. </w:t>
            </w:r>
            <w:r w:rsidR="00E164A9" w:rsidRPr="001437BF">
              <w:rPr>
                <w:rFonts w:ascii="Verdana" w:hAnsi="Verdana"/>
                <w:sz w:val="18"/>
                <w:szCs w:val="18"/>
              </w:rPr>
              <w:br/>
              <w:t xml:space="preserve">o minimálnych bezpečnostných a zdravotných požiadavkách na stavenisko, Zákon č. 90/1998 Z. z. o stavebných výrobkoch, </w:t>
            </w:r>
            <w:hyperlink r:id="rId9" w:history="1">
              <w:r w:rsidR="00E164A9" w:rsidRPr="001437BF">
                <w:rPr>
                  <w:rStyle w:val="Hypertextovprepojenie"/>
                  <w:rFonts w:ascii="Verdana" w:hAnsi="Verdana"/>
                  <w:color w:val="auto"/>
                  <w:sz w:val="18"/>
                  <w:szCs w:val="18"/>
                  <w:u w:val="none"/>
                </w:rPr>
                <w:t xml:space="preserve">Vyhláška Ministerstva výstavby a regionálneho rozvoja Slovenskej republiky č. 558/2009 Z. z., ktorou sa ustanovuje zoznam stavebných výrobkov, ktoré musia byť označené, systémy preukazovania zhody a podrobnosti </w:t>
              </w:r>
              <w:r w:rsidR="00E164A9" w:rsidRPr="001437BF">
                <w:rPr>
                  <w:rStyle w:val="Hypertextovprepojenie"/>
                  <w:rFonts w:ascii="Verdana" w:hAnsi="Verdana"/>
                  <w:color w:val="auto"/>
                  <w:sz w:val="18"/>
                  <w:szCs w:val="18"/>
                  <w:u w:val="none"/>
                </w:rPr>
                <w:br/>
                <w:t>o používaní značiek zhody</w:t>
              </w:r>
            </w:hyperlink>
            <w:r w:rsidR="00E164A9" w:rsidRPr="001437BF">
              <w:rPr>
                <w:rStyle w:val="Hypertextovprepojenie"/>
                <w:rFonts w:ascii="Verdana" w:hAnsi="Verdana"/>
                <w:color w:val="auto"/>
                <w:sz w:val="18"/>
                <w:szCs w:val="18"/>
                <w:u w:val="none"/>
              </w:rPr>
              <w:t xml:space="preserve">, </w:t>
            </w:r>
            <w:hyperlink r:id="rId10" w:tgtFrame="_blank" w:history="1">
              <w:r w:rsidR="00E164A9" w:rsidRPr="001437BF">
                <w:rPr>
                  <w:rStyle w:val="Hypertextovprepojenie"/>
                  <w:rFonts w:ascii="Verdana" w:hAnsi="Verdana"/>
                  <w:color w:val="auto"/>
                  <w:sz w:val="18"/>
                  <w:szCs w:val="18"/>
                  <w:u w:val="none"/>
                </w:rPr>
                <w:t xml:space="preserve">Zákon č. 71/1967 Zb. </w:t>
              </w:r>
              <w:r w:rsidR="00E164A9" w:rsidRPr="001437BF">
                <w:rPr>
                  <w:rStyle w:val="Hypertextovprepojenie"/>
                  <w:rFonts w:ascii="Verdana" w:hAnsi="Verdana"/>
                  <w:color w:val="auto"/>
                  <w:sz w:val="18"/>
                  <w:szCs w:val="18"/>
                  <w:u w:val="none"/>
                </w:rPr>
                <w:br/>
                <w:t>o správnom konaní (správny poriadok)</w:t>
              </w:r>
            </w:hyperlink>
            <w:r w:rsidR="00E164A9" w:rsidRPr="001437BF">
              <w:rPr>
                <w:rFonts w:ascii="Verdana" w:hAnsi="Verdana"/>
                <w:sz w:val="18"/>
                <w:szCs w:val="18"/>
              </w:rPr>
              <w:t xml:space="preserve">, </w:t>
            </w:r>
            <w:hyperlink r:id="rId11" w:tgtFrame="_blank" w:history="1">
              <w:r w:rsidR="00E164A9" w:rsidRPr="001437BF">
                <w:rPr>
                  <w:rStyle w:val="Hypertextovprepojenie"/>
                  <w:rFonts w:ascii="Verdana" w:hAnsi="Verdana"/>
                  <w:color w:val="auto"/>
                  <w:sz w:val="18"/>
                  <w:szCs w:val="18"/>
                  <w:u w:val="none"/>
                </w:rPr>
                <w:t>Zákon č. 364/2004 Z. z. o vodách a o zmene zákona SNR č. 372/1990 Zb. o priestupkoch v znení neskorších predpisov (vodný zákon)</w:t>
              </w:r>
            </w:hyperlink>
            <w:r w:rsidR="00E164A9" w:rsidRPr="001437BF">
              <w:rPr>
                <w:rFonts w:ascii="Verdana" w:hAnsi="Verdana"/>
                <w:sz w:val="18"/>
                <w:szCs w:val="18"/>
              </w:rPr>
              <w:t xml:space="preserve">, </w:t>
            </w:r>
            <w:hyperlink r:id="rId12" w:history="1">
              <w:r w:rsidR="00E164A9" w:rsidRPr="001437BF">
                <w:rPr>
                  <w:rStyle w:val="Hypertextovprepojenie"/>
                  <w:rFonts w:ascii="Verdana" w:hAnsi="Verdana"/>
                  <w:color w:val="auto"/>
                  <w:sz w:val="18"/>
                  <w:szCs w:val="18"/>
                  <w:u w:val="none"/>
                </w:rPr>
                <w:t>Zákon č. 182/1993 Z. z. o vlastníctve bytov a nebytových priestorov</w:t>
              </w:r>
            </w:hyperlink>
            <w:r w:rsidR="00E164A9" w:rsidRPr="001437BF">
              <w:rPr>
                <w:rFonts w:ascii="Verdana" w:hAnsi="Verdana"/>
                <w:sz w:val="18"/>
                <w:szCs w:val="18"/>
              </w:rPr>
              <w:t xml:space="preserve">, </w:t>
            </w:r>
            <w:hyperlink r:id="rId13" w:history="1">
              <w:r w:rsidR="00E164A9" w:rsidRPr="001437BF">
                <w:rPr>
                  <w:rStyle w:val="Hypertextovprepojenie"/>
                  <w:rFonts w:ascii="Verdana" w:hAnsi="Verdana"/>
                  <w:color w:val="auto"/>
                  <w:sz w:val="18"/>
                  <w:szCs w:val="18"/>
                  <w:u w:val="none"/>
                </w:rPr>
                <w:t>Zákon č. 261/2011 Z. z. o poskytovaní dotácií na obstaranie náhradných nájomných bytov</w:t>
              </w:r>
            </w:hyperlink>
            <w:r w:rsidR="00E164A9" w:rsidRPr="001437BF">
              <w:rPr>
                <w:rStyle w:val="Hypertextovprepojenie"/>
                <w:rFonts w:ascii="Verdana" w:hAnsi="Verdana"/>
                <w:color w:val="auto"/>
                <w:sz w:val="18"/>
                <w:szCs w:val="18"/>
                <w:u w:val="none"/>
              </w:rPr>
              <w:t xml:space="preserve">, </w:t>
            </w:r>
            <w:hyperlink r:id="rId14" w:tgtFrame="_blank" w:history="1">
              <w:r w:rsidR="00E164A9" w:rsidRPr="001437BF">
                <w:rPr>
                  <w:rStyle w:val="Hypertextovprepojenie"/>
                  <w:rFonts w:ascii="Verdana" w:hAnsi="Verdana"/>
                  <w:color w:val="auto"/>
                  <w:sz w:val="18"/>
                  <w:szCs w:val="18"/>
                  <w:u w:val="none"/>
                </w:rPr>
                <w:t>Zákon č. 44/1988 Zb. o ochrane a využití nerastného bohatstva (banský zákon)</w:t>
              </w:r>
            </w:hyperlink>
            <w:r w:rsidR="00E164A9" w:rsidRPr="001437BF">
              <w:rPr>
                <w:rFonts w:ascii="Verdana" w:hAnsi="Verdana"/>
                <w:sz w:val="18"/>
                <w:szCs w:val="18"/>
              </w:rPr>
              <w:t xml:space="preserve">, </w:t>
            </w:r>
            <w:hyperlink r:id="rId15" w:tgtFrame="_blank" w:history="1">
              <w:r w:rsidR="00E164A9" w:rsidRPr="001437BF">
                <w:rPr>
                  <w:rStyle w:val="Hypertextovprepojenie"/>
                  <w:rFonts w:ascii="Verdana" w:hAnsi="Verdana"/>
                  <w:color w:val="auto"/>
                  <w:sz w:val="18"/>
                  <w:szCs w:val="18"/>
                  <w:u w:val="none"/>
                </w:rPr>
                <w:t>Zákon č. 51/1988 Zb. o banskej činnosti, výbušninách a o štátnej banskej správe</w:t>
              </w:r>
            </w:hyperlink>
            <w:r w:rsidR="00E164A9" w:rsidRPr="001437BF">
              <w:rPr>
                <w:rStyle w:val="Hypertextovprepojenie"/>
                <w:rFonts w:ascii="Verdana" w:hAnsi="Verdana"/>
                <w:color w:val="auto"/>
                <w:sz w:val="18"/>
                <w:szCs w:val="18"/>
                <w:u w:val="none"/>
              </w:rPr>
              <w:t xml:space="preserve">, </w:t>
            </w:r>
            <w:hyperlink r:id="rId16" w:tgtFrame="_blank" w:history="1">
              <w:r w:rsidR="00E164A9" w:rsidRPr="001437BF">
                <w:rPr>
                  <w:rStyle w:val="Hypertextovprepojenie"/>
                  <w:rFonts w:ascii="Verdana" w:hAnsi="Verdana"/>
                  <w:color w:val="auto"/>
                  <w:sz w:val="18"/>
                  <w:szCs w:val="18"/>
                  <w:u w:val="none"/>
                </w:rPr>
                <w:t>Zákon č. 135/1961 Zb. o pozemných komunikáciách (cestný zákon)</w:t>
              </w:r>
            </w:hyperlink>
            <w:r w:rsidR="00E164A9" w:rsidRPr="001437BF">
              <w:rPr>
                <w:rFonts w:ascii="Verdana" w:hAnsi="Verdana"/>
                <w:sz w:val="18"/>
                <w:szCs w:val="18"/>
              </w:rPr>
              <w:t xml:space="preserve">, Zákon </w:t>
            </w:r>
            <w:r w:rsidR="00E164A9" w:rsidRPr="001437BF">
              <w:rPr>
                <w:rFonts w:ascii="Verdana" w:hAnsi="Verdana"/>
                <w:sz w:val="18"/>
                <w:szCs w:val="18"/>
              </w:rPr>
              <w:br/>
              <w:t xml:space="preserve">č. 56/2012 Z. z. o cestnej doprave v platnom znení, </w:t>
            </w:r>
            <w:hyperlink r:id="rId17" w:history="1">
              <w:r w:rsidR="00E164A9" w:rsidRPr="001437BF">
                <w:rPr>
                  <w:rStyle w:val="Hypertextovprepojenie"/>
                  <w:rFonts w:ascii="Verdana" w:hAnsi="Verdana"/>
                  <w:color w:val="auto"/>
                  <w:sz w:val="18"/>
                  <w:szCs w:val="18"/>
                  <w:u w:val="none"/>
                </w:rPr>
                <w:t>Zákon č. 249/2011 Z. z. o riadení bezpečnosti pozemných komunikácií a o zmene a doplnení niektorých zákonov</w:t>
              </w:r>
            </w:hyperlink>
            <w:r w:rsidR="00E164A9" w:rsidRPr="001437BF">
              <w:rPr>
                <w:rFonts w:ascii="Verdana" w:hAnsi="Verdana"/>
                <w:sz w:val="18"/>
                <w:szCs w:val="18"/>
              </w:rPr>
              <w:t xml:space="preserve">, </w:t>
            </w:r>
            <w:hyperlink r:id="rId18" w:history="1">
              <w:r w:rsidR="00E164A9" w:rsidRPr="001437BF">
                <w:rPr>
                  <w:rStyle w:val="Hypertextovprepojenie"/>
                  <w:rFonts w:ascii="Verdana" w:hAnsi="Verdana"/>
                  <w:color w:val="auto"/>
                  <w:sz w:val="18"/>
                  <w:szCs w:val="18"/>
                  <w:u w:val="none"/>
                </w:rPr>
                <w:t>Vyhláška č. 251/2011 Z. z., ktorou sa ustanovujú podrobnosti riadenia bezpečnosti pozemných komunikácií</w:t>
              </w:r>
            </w:hyperlink>
            <w:r w:rsidR="00E164A9" w:rsidRPr="001437BF">
              <w:rPr>
                <w:rStyle w:val="Hypertextovprepojenie"/>
                <w:rFonts w:ascii="Verdana" w:hAnsi="Verdana"/>
                <w:color w:val="auto"/>
                <w:sz w:val="18"/>
                <w:szCs w:val="18"/>
                <w:u w:val="none"/>
              </w:rPr>
              <w:t xml:space="preserve">, </w:t>
            </w:r>
            <w:hyperlink r:id="rId19" w:history="1">
              <w:r w:rsidR="00E164A9" w:rsidRPr="001437BF">
                <w:rPr>
                  <w:rStyle w:val="Hypertextovprepojenie"/>
                  <w:rFonts w:ascii="Verdana" w:hAnsi="Verdana"/>
                  <w:color w:val="auto"/>
                  <w:sz w:val="18"/>
                  <w:szCs w:val="18"/>
                  <w:u w:val="none"/>
                </w:rPr>
                <w:t>Zákon NR SR č. 129/1996 Z. z. o niektorých opatreniach</w:t>
              </w:r>
              <w:r w:rsidR="00E164A9" w:rsidRPr="001437BF">
                <w:rPr>
                  <w:rStyle w:val="Hypertextovprepojenie"/>
                  <w:rFonts w:ascii="Verdana" w:hAnsi="Verdana"/>
                  <w:color w:val="auto"/>
                  <w:sz w:val="18"/>
                  <w:szCs w:val="18"/>
                  <w:u w:val="none"/>
                </w:rPr>
                <w:br/>
                <w:t>na urýchlenie prípravy výstavby diaľnic a ciest pre motorové vozidlá</w:t>
              </w:r>
            </w:hyperlink>
            <w:r w:rsidR="00E164A9" w:rsidRPr="001437BF">
              <w:rPr>
                <w:rFonts w:ascii="Verdana" w:hAnsi="Verdana"/>
                <w:sz w:val="18"/>
                <w:szCs w:val="18"/>
              </w:rPr>
              <w:t xml:space="preserve">, </w:t>
            </w:r>
            <w:hyperlink r:id="rId20" w:history="1">
              <w:r w:rsidR="00E164A9" w:rsidRPr="001437BF">
                <w:rPr>
                  <w:rStyle w:val="Hypertextovprepojenie"/>
                  <w:rFonts w:ascii="Verdana" w:hAnsi="Verdana"/>
                  <w:color w:val="auto"/>
                  <w:sz w:val="18"/>
                  <w:szCs w:val="18"/>
                  <w:u w:val="none"/>
                </w:rPr>
                <w:t>Zákon č. 669/2007 Z. z. o jednorazových mimoriadnych opatreniach v príprave niektorých stavieb diaľnic a ciest pre motorové vozidlá a o doplnení zákona NR SR č. 162/1995 Z. z. o katastri nehnuteľností (katastrálny zákon)</w:t>
              </w:r>
            </w:hyperlink>
            <w:r w:rsidR="00E164A9" w:rsidRPr="001437BF">
              <w:rPr>
                <w:rFonts w:ascii="Verdana" w:hAnsi="Verdana"/>
                <w:sz w:val="18"/>
                <w:szCs w:val="18"/>
              </w:rPr>
              <w:t xml:space="preserve">, </w:t>
            </w:r>
            <w:hyperlink r:id="rId21" w:history="1">
              <w:r w:rsidR="00E164A9" w:rsidRPr="001437BF">
                <w:rPr>
                  <w:rStyle w:val="Hypertextovprepojenie"/>
                  <w:rFonts w:ascii="Verdana" w:hAnsi="Verdana"/>
                  <w:color w:val="auto"/>
                  <w:sz w:val="18"/>
                  <w:szCs w:val="18"/>
                  <w:u w:val="none"/>
                </w:rPr>
                <w:t xml:space="preserve">Zákon č. 513/2009 Z. z. o dráhach a o zmene </w:t>
              </w:r>
              <w:r w:rsidR="00E164A9" w:rsidRPr="001437BF">
                <w:rPr>
                  <w:rStyle w:val="Hypertextovprepojenie"/>
                  <w:rFonts w:ascii="Verdana" w:hAnsi="Verdana"/>
                  <w:color w:val="auto"/>
                  <w:sz w:val="18"/>
                  <w:szCs w:val="18"/>
                  <w:u w:val="none"/>
                </w:rPr>
                <w:br/>
                <w:t>a doplnení niektorých zákonov</w:t>
              </w:r>
            </w:hyperlink>
            <w:r w:rsidR="00E164A9" w:rsidRPr="001437BF">
              <w:rPr>
                <w:rFonts w:ascii="Verdana" w:hAnsi="Verdana"/>
                <w:sz w:val="18"/>
                <w:szCs w:val="18"/>
              </w:rPr>
              <w:t xml:space="preserve">, </w:t>
            </w:r>
            <w:hyperlink r:id="rId22" w:tgtFrame="_blank" w:history="1">
              <w:r w:rsidR="00E164A9" w:rsidRPr="001437BF">
                <w:rPr>
                  <w:rStyle w:val="Hypertextovprepojenie"/>
                  <w:rFonts w:ascii="Verdana" w:hAnsi="Verdana"/>
                  <w:color w:val="auto"/>
                  <w:sz w:val="18"/>
                  <w:szCs w:val="18"/>
                  <w:u w:val="none"/>
                </w:rPr>
                <w:t xml:space="preserve">Zákona č. 143/1998 Z. z. </w:t>
              </w:r>
              <w:r w:rsidR="00E164A9" w:rsidRPr="001437BF">
                <w:rPr>
                  <w:rStyle w:val="Hypertextovprepojenie"/>
                  <w:rFonts w:ascii="Verdana" w:hAnsi="Verdana"/>
                  <w:color w:val="auto"/>
                  <w:sz w:val="18"/>
                  <w:szCs w:val="18"/>
                  <w:u w:val="none"/>
                </w:rPr>
                <w:br/>
                <w:t>o civilnom letectve (letecký zákon)</w:t>
              </w:r>
            </w:hyperlink>
            <w:r w:rsidR="00E164A9" w:rsidRPr="001437BF">
              <w:rPr>
                <w:rFonts w:ascii="Verdana" w:hAnsi="Verdana"/>
                <w:sz w:val="18"/>
                <w:szCs w:val="18"/>
              </w:rPr>
              <w:t xml:space="preserve">, Zákon č. 555/2005 </w:t>
            </w:r>
            <w:r w:rsidR="00E164A9" w:rsidRPr="001437BF">
              <w:rPr>
                <w:rFonts w:ascii="Verdana" w:hAnsi="Verdana"/>
                <w:sz w:val="18"/>
                <w:szCs w:val="18"/>
              </w:rPr>
              <w:br/>
              <w:t xml:space="preserve">Z. z.  o energetickej hospodárnosti budov a o zmene </w:t>
            </w:r>
            <w:r w:rsidR="00E164A9" w:rsidRPr="001437BF">
              <w:rPr>
                <w:rFonts w:ascii="Verdana" w:hAnsi="Verdana"/>
                <w:sz w:val="18"/>
                <w:szCs w:val="18"/>
              </w:rPr>
              <w:br/>
              <w:t xml:space="preserve">a doplnení niektorých zákonov, </w:t>
            </w:r>
            <w:hyperlink r:id="rId23" w:history="1">
              <w:r w:rsidR="00E164A9" w:rsidRPr="001437BF">
                <w:rPr>
                  <w:rStyle w:val="Hypertextovprepojenie"/>
                  <w:rFonts w:ascii="Verdana" w:hAnsi="Verdana"/>
                  <w:color w:val="auto"/>
                  <w:sz w:val="18"/>
                  <w:szCs w:val="18"/>
                  <w:u w:val="none"/>
                </w:rPr>
                <w:t>Vyhláška Ministerstva výstavby a regionálneho rozvoja Slovenskej republiky</w:t>
              </w:r>
              <w:r w:rsidR="00E164A9" w:rsidRPr="001437BF">
                <w:rPr>
                  <w:rFonts w:ascii="Verdana" w:hAnsi="Verdana"/>
                  <w:sz w:val="18"/>
                  <w:szCs w:val="18"/>
                </w:rPr>
                <w:br/>
              </w:r>
              <w:r w:rsidR="00E164A9" w:rsidRPr="001437BF">
                <w:rPr>
                  <w:rStyle w:val="Hypertextovprepojenie"/>
                  <w:rFonts w:ascii="Verdana" w:hAnsi="Verdana"/>
                  <w:color w:val="auto"/>
                  <w:sz w:val="18"/>
                  <w:szCs w:val="18"/>
                  <w:u w:val="none"/>
                </w:rPr>
                <w:t xml:space="preserve">č. 311/2009 Z. z., ktorou sa ustanovujú podrobnosti </w:t>
              </w:r>
              <w:r w:rsidR="00E164A9" w:rsidRPr="001437BF">
                <w:rPr>
                  <w:rStyle w:val="Hypertextovprepojenie"/>
                  <w:rFonts w:ascii="Verdana" w:hAnsi="Verdana"/>
                  <w:color w:val="auto"/>
                  <w:sz w:val="18"/>
                  <w:szCs w:val="18"/>
                  <w:u w:val="none"/>
                </w:rPr>
                <w:br/>
                <w:t>o výpočte energetickej hospodárnosti budov a obsah energetického certifikátu</w:t>
              </w:r>
            </w:hyperlink>
            <w:r w:rsidR="00E164A9" w:rsidRPr="001437BF">
              <w:rPr>
                <w:rStyle w:val="Hypertextovprepojenie"/>
                <w:rFonts w:ascii="Verdana" w:hAnsi="Verdana"/>
                <w:color w:val="auto"/>
                <w:sz w:val="18"/>
                <w:szCs w:val="18"/>
                <w:u w:val="none"/>
              </w:rPr>
              <w:t xml:space="preserve">, </w:t>
            </w:r>
            <w:hyperlink r:id="rId24" w:history="1">
              <w:r w:rsidR="00E164A9" w:rsidRPr="001437BF">
                <w:rPr>
                  <w:rStyle w:val="Hypertextovprepojenie"/>
                  <w:rFonts w:ascii="Verdana" w:hAnsi="Verdana"/>
                  <w:color w:val="auto"/>
                  <w:sz w:val="18"/>
                  <w:szCs w:val="18"/>
                  <w:u w:val="none"/>
                </w:rPr>
                <w:t>Zákon č. 476/2008 Z. z. </w:t>
              </w:r>
              <w:r w:rsidR="00E164A9" w:rsidRPr="001437BF">
                <w:rPr>
                  <w:rStyle w:val="Hypertextovprepojenie"/>
                  <w:rFonts w:ascii="Verdana" w:hAnsi="Verdana"/>
                  <w:color w:val="auto"/>
                  <w:sz w:val="18"/>
                  <w:szCs w:val="18"/>
                  <w:u w:val="none"/>
                </w:rPr>
                <w:br/>
                <w:t>o efektívnosti pri používaní energie (zákon o energetickej efektívnosti) a o zmene a doplnení zákona č. 555/2005 Z. z. o energetickej hospodárnosti budov a o zmene a doplnení niektorých zákonov v znení zákona č. 17/2007 Z. z.</w:t>
              </w:r>
            </w:hyperlink>
            <w:r w:rsidR="00E164A9" w:rsidRPr="001437BF">
              <w:rPr>
                <w:rFonts w:ascii="Verdana" w:hAnsi="Verdana"/>
                <w:sz w:val="18"/>
                <w:szCs w:val="18"/>
              </w:rPr>
              <w:t xml:space="preserve">, </w:t>
            </w:r>
            <w:hyperlink r:id="rId25" w:tgtFrame="_blank" w:history="1">
              <w:r w:rsidR="00E164A9" w:rsidRPr="001437BF">
                <w:rPr>
                  <w:rStyle w:val="Hypertextovprepojenie"/>
                  <w:rFonts w:ascii="Verdana" w:hAnsi="Verdana"/>
                  <w:color w:val="auto"/>
                  <w:sz w:val="18"/>
                  <w:szCs w:val="18"/>
                  <w:u w:val="none"/>
                </w:rPr>
                <w:t>Zákon č. 656/2004 Z. z. o energetike a o zmene niektorých zákonov</w:t>
              </w:r>
            </w:hyperlink>
            <w:r w:rsidR="00E164A9" w:rsidRPr="001437BF">
              <w:rPr>
                <w:rFonts w:ascii="Verdana" w:hAnsi="Verdana"/>
                <w:sz w:val="18"/>
                <w:szCs w:val="18"/>
              </w:rPr>
              <w:t xml:space="preserve">, </w:t>
            </w:r>
            <w:hyperlink r:id="rId26" w:tgtFrame="_blank" w:history="1">
              <w:r w:rsidR="00E164A9" w:rsidRPr="001437BF">
                <w:rPr>
                  <w:rStyle w:val="Hypertextovprepojenie"/>
                  <w:rFonts w:ascii="Verdana" w:hAnsi="Verdana"/>
                  <w:color w:val="auto"/>
                  <w:sz w:val="18"/>
                  <w:szCs w:val="18"/>
                  <w:u w:val="none"/>
                </w:rPr>
                <w:t>Zákon č. 657/2004 Z. z. o tepelnej energetike</w:t>
              </w:r>
            </w:hyperlink>
            <w:r w:rsidR="00E164A9" w:rsidRPr="001437BF">
              <w:rPr>
                <w:rFonts w:ascii="Verdana" w:hAnsi="Verdana"/>
                <w:sz w:val="18"/>
                <w:szCs w:val="18"/>
              </w:rPr>
              <w:t xml:space="preserve">, Vyhláška Úradu pre reguláciu sieťových odvetví č. 283/2010 Z. z., ktorou sa ustanovuje rozsah ekonomicky oprávnených nákladov vyvolaných odpojením sa odberateľa od sústavy tepelných zariadení dodávateľa a spôsob ich výpočtu, </w:t>
            </w:r>
            <w:hyperlink r:id="rId27" w:tgtFrame="_blank" w:history="1">
              <w:r w:rsidR="00E164A9" w:rsidRPr="001437BF">
                <w:rPr>
                  <w:rStyle w:val="Hypertextovprepojenie"/>
                  <w:rFonts w:ascii="Verdana" w:hAnsi="Verdana"/>
                  <w:color w:val="auto"/>
                  <w:sz w:val="18"/>
                  <w:szCs w:val="18"/>
                  <w:u w:val="none"/>
                </w:rPr>
                <w:t xml:space="preserve">Zákon </w:t>
              </w:r>
              <w:r w:rsidR="00E164A9" w:rsidRPr="001437BF">
                <w:rPr>
                  <w:rStyle w:val="Hypertextovprepojenie"/>
                  <w:rFonts w:ascii="Verdana" w:hAnsi="Verdana"/>
                  <w:color w:val="auto"/>
                  <w:sz w:val="18"/>
                  <w:szCs w:val="18"/>
                  <w:u w:val="none"/>
                </w:rPr>
                <w:lastRenderedPageBreak/>
                <w:t>č. 541/2004 Z. z. o mierovom využívaní jadrovej energie (atómový zákon) a o zmene a doplnení niektorých zákonov</w:t>
              </w:r>
            </w:hyperlink>
            <w:r w:rsidR="00E164A9" w:rsidRPr="001437BF">
              <w:rPr>
                <w:rFonts w:ascii="Verdana" w:hAnsi="Verdana"/>
                <w:sz w:val="18"/>
                <w:szCs w:val="18"/>
              </w:rPr>
              <w:t xml:space="preserve">, </w:t>
            </w:r>
            <w:hyperlink r:id="rId28" w:tgtFrame="_blank" w:history="1">
              <w:r w:rsidR="00E164A9" w:rsidRPr="001437BF">
                <w:rPr>
                  <w:rStyle w:val="Hypertextovprepojenie"/>
                  <w:rFonts w:ascii="Verdana" w:hAnsi="Verdana"/>
                  <w:color w:val="auto"/>
                  <w:sz w:val="18"/>
                  <w:szCs w:val="18"/>
                  <w:u w:val="none"/>
                </w:rPr>
                <w:t xml:space="preserve">Vyhláška č. 532/2006 Z. z. o podrobnostiach </w:t>
              </w:r>
              <w:r w:rsidR="00E164A9" w:rsidRPr="001437BF">
                <w:rPr>
                  <w:rStyle w:val="Hypertextovprepojenie"/>
                  <w:rFonts w:ascii="Verdana" w:hAnsi="Verdana"/>
                  <w:color w:val="auto"/>
                  <w:sz w:val="18"/>
                  <w:szCs w:val="18"/>
                  <w:u w:val="none"/>
                </w:rPr>
                <w:br/>
                <w:t xml:space="preserve">na zabezpečenie stavebnotechnických požiadaviek </w:t>
              </w:r>
              <w:r w:rsidR="00E164A9" w:rsidRPr="001437BF">
                <w:rPr>
                  <w:rStyle w:val="Hypertextovprepojenie"/>
                  <w:rFonts w:ascii="Verdana" w:hAnsi="Verdana"/>
                  <w:color w:val="auto"/>
                  <w:sz w:val="18"/>
                  <w:szCs w:val="18"/>
                  <w:u w:val="none"/>
                </w:rPr>
                <w:br/>
                <w:t>a technických podmienok zariadení civilnej ochrany</w:t>
              </w:r>
            </w:hyperlink>
            <w:r w:rsidR="00E164A9" w:rsidRPr="001437BF">
              <w:rPr>
                <w:rFonts w:ascii="Verdana" w:hAnsi="Verdana"/>
                <w:sz w:val="18"/>
                <w:szCs w:val="18"/>
              </w:rPr>
              <w:t xml:space="preserve">, </w:t>
            </w:r>
            <w:hyperlink r:id="rId29" w:tgtFrame="_blank" w:history="1">
              <w:r w:rsidR="00E164A9" w:rsidRPr="001437BF">
                <w:rPr>
                  <w:rStyle w:val="Hypertextovprepojenie"/>
                  <w:rFonts w:ascii="Verdana" w:hAnsi="Verdana"/>
                  <w:color w:val="auto"/>
                  <w:sz w:val="18"/>
                  <w:szCs w:val="18"/>
                  <w:u w:val="none"/>
                </w:rPr>
                <w:t>Zákon č. 42/1994 Z. z. o civilnej ochrane obyvateľstva</w:t>
              </w:r>
            </w:hyperlink>
            <w:r w:rsidR="00E164A9" w:rsidRPr="001437BF">
              <w:rPr>
                <w:rFonts w:ascii="Verdana" w:hAnsi="Verdana"/>
                <w:sz w:val="18"/>
                <w:szCs w:val="18"/>
              </w:rPr>
              <w:t xml:space="preserve">, </w:t>
            </w:r>
            <w:hyperlink r:id="rId30" w:tgtFrame="_blank" w:history="1">
              <w:r w:rsidR="00E164A9" w:rsidRPr="001437BF">
                <w:rPr>
                  <w:rStyle w:val="Hypertextovprepojenie"/>
                  <w:rFonts w:ascii="Verdana" w:hAnsi="Verdana"/>
                  <w:color w:val="auto"/>
                  <w:sz w:val="18"/>
                  <w:szCs w:val="18"/>
                  <w:u w:val="none"/>
                </w:rPr>
                <w:t xml:space="preserve">Zákon </w:t>
              </w:r>
              <w:r w:rsidR="00E164A9" w:rsidRPr="001437BF">
                <w:rPr>
                  <w:rStyle w:val="Hypertextovprepojenie"/>
                  <w:rFonts w:ascii="Verdana" w:hAnsi="Verdana"/>
                  <w:color w:val="auto"/>
                  <w:sz w:val="18"/>
                  <w:szCs w:val="18"/>
                  <w:u w:val="none"/>
                </w:rPr>
                <w:br/>
                <w:t>č. 49/2002 Z. z. o ochrane pamiatkového fondu</w:t>
              </w:r>
            </w:hyperlink>
            <w:r w:rsidR="00E164A9" w:rsidRPr="001437BF">
              <w:rPr>
                <w:rStyle w:val="Hypertextovprepojenie"/>
                <w:rFonts w:ascii="Verdana" w:hAnsi="Verdana"/>
                <w:color w:val="auto"/>
                <w:sz w:val="18"/>
                <w:szCs w:val="18"/>
                <w:u w:val="none"/>
              </w:rPr>
              <w:t xml:space="preserve">, </w:t>
            </w:r>
            <w:hyperlink r:id="rId31" w:tgtFrame="_blank" w:history="1">
              <w:r w:rsidR="00E164A9" w:rsidRPr="001437BF">
                <w:rPr>
                  <w:rStyle w:val="Hypertextovprepojenie"/>
                  <w:rFonts w:ascii="Verdana" w:hAnsi="Verdana"/>
                  <w:color w:val="auto"/>
                  <w:sz w:val="18"/>
                  <w:szCs w:val="18"/>
                  <w:u w:val="none"/>
                </w:rPr>
                <w:t xml:space="preserve">Zákon </w:t>
              </w:r>
              <w:r w:rsidR="00E164A9" w:rsidRPr="001437BF">
                <w:rPr>
                  <w:rStyle w:val="Hypertextovprepojenie"/>
                  <w:rFonts w:ascii="Verdana" w:hAnsi="Verdana"/>
                  <w:color w:val="auto"/>
                  <w:sz w:val="18"/>
                  <w:szCs w:val="18"/>
                  <w:u w:val="none"/>
                </w:rPr>
                <w:br/>
                <w:t>č. 314/2001 Z. z. o ochrane pred požiarmi</w:t>
              </w:r>
            </w:hyperlink>
            <w:r w:rsidR="00E164A9" w:rsidRPr="001437BF">
              <w:rPr>
                <w:rFonts w:ascii="Verdana" w:hAnsi="Verdana"/>
                <w:sz w:val="18"/>
                <w:szCs w:val="18"/>
              </w:rPr>
              <w:t xml:space="preserve">, </w:t>
            </w:r>
            <w:hyperlink r:id="rId32" w:tgtFrame="_blank" w:history="1">
              <w:r w:rsidR="00E164A9" w:rsidRPr="001437BF">
                <w:rPr>
                  <w:rStyle w:val="Hypertextovprepojenie"/>
                  <w:rFonts w:ascii="Verdana" w:hAnsi="Verdana"/>
                  <w:color w:val="auto"/>
                  <w:sz w:val="18"/>
                  <w:szCs w:val="18"/>
                  <w:u w:val="none"/>
                </w:rPr>
                <w:t>Vyhláška Ministerstva vnútra Slovenskej republiky č. 94/2004 Z. z., ktorou sa ustanovujú technické požiadavky na protipožiarnu bezpečnosť pri výstavbe a pri užívaní stavieb</w:t>
              </w:r>
            </w:hyperlink>
            <w:r w:rsidR="00E164A9" w:rsidRPr="001437BF">
              <w:rPr>
                <w:rStyle w:val="Hypertextovprepojenie"/>
                <w:rFonts w:ascii="Verdana" w:hAnsi="Verdana"/>
                <w:color w:val="auto"/>
                <w:sz w:val="18"/>
                <w:szCs w:val="18"/>
                <w:u w:val="none"/>
              </w:rPr>
              <w:t xml:space="preserve">, </w:t>
            </w:r>
            <w:hyperlink r:id="rId33" w:tgtFrame="_blank" w:history="1">
              <w:r w:rsidR="00E164A9" w:rsidRPr="001437BF">
                <w:rPr>
                  <w:rStyle w:val="Hypertextovprepojenie"/>
                  <w:rFonts w:ascii="Verdana" w:hAnsi="Verdana"/>
                  <w:color w:val="auto"/>
                  <w:sz w:val="18"/>
                  <w:szCs w:val="18"/>
                  <w:u w:val="none"/>
                </w:rPr>
                <w:t xml:space="preserve">Vyhláška Ministerstva vnútra Slovenskej republiky č. 401/2007 Z. z. </w:t>
              </w:r>
              <w:r w:rsidR="00E164A9" w:rsidRPr="001437BF">
                <w:rPr>
                  <w:rStyle w:val="Hypertextovprepojenie"/>
                  <w:rFonts w:ascii="Verdana" w:hAnsi="Verdana"/>
                  <w:color w:val="auto"/>
                  <w:sz w:val="18"/>
                  <w:szCs w:val="18"/>
                  <w:u w:val="none"/>
                </w:rPr>
                <w:br/>
                <w:t xml:space="preserve">o technických podmienkach a požiadavkách na protipožiarnu bezpečnosť pri inštalácii a prevádzkovaní palivového spotrebiča, elektrotepelného spotrebiča a zariadenia ústredného vykurovania a pri výstavbe a používaní komína </w:t>
              </w:r>
              <w:r w:rsidR="00E164A9" w:rsidRPr="001437BF">
                <w:rPr>
                  <w:rStyle w:val="Hypertextovprepojenie"/>
                  <w:rFonts w:ascii="Verdana" w:hAnsi="Verdana"/>
                  <w:color w:val="auto"/>
                  <w:sz w:val="18"/>
                  <w:szCs w:val="18"/>
                  <w:u w:val="none"/>
                </w:rPr>
                <w:br/>
                <w:t>a dymovodu a o lehotách ich čistenia a vykonávania kontrol</w:t>
              </w:r>
            </w:hyperlink>
            <w:r w:rsidR="00E164A9" w:rsidRPr="001437BF">
              <w:rPr>
                <w:rStyle w:val="Hypertextovprepojenie"/>
                <w:rFonts w:ascii="Verdana" w:hAnsi="Verdana"/>
                <w:color w:val="auto"/>
                <w:sz w:val="18"/>
                <w:szCs w:val="18"/>
                <w:u w:val="none"/>
              </w:rPr>
              <w:t xml:space="preserve">, </w:t>
            </w:r>
            <w:hyperlink r:id="rId34" w:history="1">
              <w:r w:rsidR="00E164A9" w:rsidRPr="001437BF">
                <w:rPr>
                  <w:rStyle w:val="Hypertextovprepojenie"/>
                  <w:rFonts w:ascii="Verdana" w:hAnsi="Verdana"/>
                  <w:color w:val="auto"/>
                  <w:sz w:val="18"/>
                  <w:szCs w:val="18"/>
                  <w:u w:val="none"/>
                </w:rPr>
                <w:t>Zákon č. 543/2002 Z. z. o ochrane prírody a krajiny</w:t>
              </w:r>
            </w:hyperlink>
            <w:r w:rsidR="00E164A9" w:rsidRPr="001437BF">
              <w:rPr>
                <w:rStyle w:val="Hypertextovprepojenie"/>
                <w:rFonts w:ascii="Verdana" w:hAnsi="Verdana"/>
                <w:color w:val="auto"/>
                <w:sz w:val="18"/>
                <w:szCs w:val="18"/>
                <w:u w:val="none"/>
              </w:rPr>
              <w:t xml:space="preserve">, </w:t>
            </w:r>
            <w:hyperlink r:id="rId35" w:history="1">
              <w:r w:rsidR="00E164A9" w:rsidRPr="001437BF">
                <w:rPr>
                  <w:rStyle w:val="Hypertextovprepojenie"/>
                  <w:rFonts w:ascii="Verdana" w:hAnsi="Verdana"/>
                  <w:color w:val="auto"/>
                  <w:sz w:val="18"/>
                  <w:szCs w:val="18"/>
                  <w:u w:val="none"/>
                </w:rPr>
                <w:t>Zákon č. 137/2010 Z. z. o ovzduší</w:t>
              </w:r>
            </w:hyperlink>
            <w:r w:rsidR="00E164A9" w:rsidRPr="001437BF">
              <w:rPr>
                <w:rFonts w:ascii="Verdana" w:hAnsi="Verdana"/>
                <w:sz w:val="18"/>
                <w:szCs w:val="18"/>
              </w:rPr>
              <w:t xml:space="preserve">, </w:t>
            </w:r>
            <w:hyperlink r:id="rId36" w:history="1">
              <w:r w:rsidR="00E164A9" w:rsidRPr="001437BF">
                <w:rPr>
                  <w:rStyle w:val="Hypertextovprepojenie"/>
                  <w:rFonts w:ascii="Verdana" w:hAnsi="Verdana"/>
                  <w:color w:val="auto"/>
                  <w:sz w:val="18"/>
                  <w:szCs w:val="18"/>
                  <w:u w:val="none"/>
                </w:rPr>
                <w:t xml:space="preserve">Zákon č. 220/2004 Z. z. </w:t>
              </w:r>
              <w:r w:rsidR="00E164A9" w:rsidRPr="001437BF">
                <w:rPr>
                  <w:rStyle w:val="Hypertextovprepojenie"/>
                  <w:rFonts w:ascii="Verdana" w:hAnsi="Verdana"/>
                  <w:color w:val="auto"/>
                  <w:sz w:val="18"/>
                  <w:szCs w:val="18"/>
                  <w:u w:val="none"/>
                </w:rPr>
                <w:br/>
                <w:t>o ochrane a využívaní poľnohospodárskej pôdy a o zmene zákona č. 245/2003 Z. z. o integrovanej prevencii a kontrole znečisťovania životného prostredia a o zmene a doplnení niektorých zákonov</w:t>
              </w:r>
            </w:hyperlink>
            <w:r w:rsidR="00E164A9" w:rsidRPr="001437BF">
              <w:rPr>
                <w:rFonts w:ascii="Verdana" w:hAnsi="Verdana"/>
                <w:sz w:val="18"/>
                <w:szCs w:val="18"/>
              </w:rPr>
              <w:t xml:space="preserve">, </w:t>
            </w:r>
            <w:hyperlink r:id="rId37" w:history="1">
              <w:r w:rsidR="00E164A9" w:rsidRPr="001437BF">
                <w:rPr>
                  <w:rStyle w:val="Hypertextovprepojenie"/>
                  <w:rFonts w:ascii="Verdana" w:hAnsi="Verdana"/>
                  <w:color w:val="auto"/>
                  <w:sz w:val="18"/>
                  <w:szCs w:val="18"/>
                  <w:u w:val="none"/>
                </w:rPr>
                <w:t xml:space="preserve">Zákon č. 326/2005 Z. z o lesoch, </w:t>
              </w:r>
            </w:hyperlink>
            <w:hyperlink r:id="rId38" w:history="1">
              <w:r w:rsidR="00E164A9" w:rsidRPr="001437BF">
                <w:rPr>
                  <w:rStyle w:val="Hypertextovprepojenie"/>
                  <w:rFonts w:ascii="Verdana" w:hAnsi="Verdana"/>
                  <w:color w:val="auto"/>
                  <w:sz w:val="18"/>
                  <w:szCs w:val="18"/>
                  <w:u w:val="none"/>
                </w:rPr>
                <w:t>Zákon č. 24/2006 Z. z. o posudzovaní vplyvov na životné prostredie a o zmene a doplnení niektorých zákonov</w:t>
              </w:r>
            </w:hyperlink>
            <w:r w:rsidR="00E164A9" w:rsidRPr="001437BF">
              <w:rPr>
                <w:rFonts w:ascii="Verdana" w:hAnsi="Verdana"/>
                <w:sz w:val="18"/>
                <w:szCs w:val="18"/>
              </w:rPr>
              <w:t xml:space="preserve">, Zákon č. 245/2003 </w:t>
            </w:r>
            <w:r w:rsidR="008236B5">
              <w:rPr>
                <w:rFonts w:ascii="Verdana" w:hAnsi="Verdana"/>
                <w:sz w:val="18"/>
                <w:szCs w:val="18"/>
              </w:rPr>
              <w:t xml:space="preserve">Z. z. o integrovanej prevencii </w:t>
            </w:r>
            <w:r w:rsidR="00E164A9" w:rsidRPr="001437BF">
              <w:rPr>
                <w:rFonts w:ascii="Verdana" w:hAnsi="Verdana"/>
                <w:sz w:val="18"/>
                <w:szCs w:val="18"/>
              </w:rPr>
              <w:t xml:space="preserve">a kontrole znečisťovania životného prostredia a zmene </w:t>
            </w:r>
            <w:r w:rsidR="00E164A9" w:rsidRPr="001437BF">
              <w:rPr>
                <w:rFonts w:ascii="Verdana" w:hAnsi="Verdana"/>
                <w:sz w:val="18"/>
                <w:szCs w:val="18"/>
              </w:rPr>
              <w:br/>
              <w:t xml:space="preserve">a doplnení niektorých zákonov, Zákon č. 355/2007 Z. z. </w:t>
            </w:r>
            <w:r w:rsidR="00E164A9" w:rsidRPr="001437BF">
              <w:rPr>
                <w:rFonts w:ascii="Verdana" w:hAnsi="Verdana"/>
                <w:sz w:val="18"/>
                <w:szCs w:val="18"/>
              </w:rPr>
              <w:br/>
              <w:t xml:space="preserve">o ochrane, podpore a rozvoje verejného zdravia o  zmene a doplnení niektorých zákonov, </w:t>
            </w:r>
            <w:hyperlink r:id="rId39" w:history="1">
              <w:r w:rsidR="00E164A9" w:rsidRPr="001437BF">
                <w:rPr>
                  <w:rStyle w:val="Hypertextovprepojenie"/>
                  <w:rFonts w:ascii="Verdana" w:hAnsi="Verdana"/>
                  <w:color w:val="auto"/>
                  <w:sz w:val="18"/>
                  <w:szCs w:val="18"/>
                  <w:u w:val="none"/>
                </w:rPr>
                <w:t>Vyhláška Ministerstva zdravotníctva Slovenskej republiky č. 549/2007 Z. z., ktorou</w:t>
              </w:r>
              <w:r w:rsidR="00E164A9" w:rsidRPr="001437BF">
                <w:rPr>
                  <w:rFonts w:ascii="Verdana" w:hAnsi="Verdana"/>
                  <w:sz w:val="18"/>
                  <w:szCs w:val="18"/>
                </w:rPr>
                <w:br/>
              </w:r>
              <w:r w:rsidR="00E164A9" w:rsidRPr="001437BF">
                <w:rPr>
                  <w:rStyle w:val="Hypertextovprepojenie"/>
                  <w:rFonts w:ascii="Verdana" w:hAnsi="Verdana"/>
                  <w:color w:val="auto"/>
                  <w:sz w:val="18"/>
                  <w:szCs w:val="18"/>
                  <w:u w:val="none"/>
                </w:rPr>
                <w:t>sa ustanovujú podrobnosti o prístupných hodnotách hluku, infrazvuku a vibrácií a o požiadavkách na objektivizáciu hluku, infrazvuku a vibrácií v životnom prostredí</w:t>
              </w:r>
            </w:hyperlink>
            <w:r w:rsidR="00E164A9" w:rsidRPr="001437BF">
              <w:rPr>
                <w:rStyle w:val="Hypertextovprepojenie"/>
                <w:rFonts w:ascii="Verdana" w:hAnsi="Verdana"/>
                <w:color w:val="auto"/>
                <w:sz w:val="18"/>
                <w:szCs w:val="18"/>
                <w:u w:val="none"/>
              </w:rPr>
              <w:t xml:space="preserve">, </w:t>
            </w:r>
            <w:hyperlink r:id="rId40" w:history="1">
              <w:r w:rsidR="00E164A9" w:rsidRPr="001437BF">
                <w:rPr>
                  <w:rStyle w:val="Hypertextovprepojenie"/>
                  <w:rFonts w:ascii="Verdana" w:hAnsi="Verdana"/>
                  <w:color w:val="auto"/>
                  <w:sz w:val="18"/>
                  <w:szCs w:val="18"/>
                  <w:u w:val="none"/>
                </w:rPr>
                <w:t xml:space="preserve">Zákon </w:t>
              </w:r>
              <w:r w:rsidR="00E164A9" w:rsidRPr="001437BF">
                <w:rPr>
                  <w:rStyle w:val="Hypertextovprepojenie"/>
                  <w:rFonts w:ascii="Verdana" w:hAnsi="Verdana"/>
                  <w:color w:val="auto"/>
                  <w:sz w:val="18"/>
                  <w:szCs w:val="18"/>
                  <w:u w:val="none"/>
                </w:rPr>
                <w:br/>
                <w:t xml:space="preserve">č. 138/1992 Zb. o autorizovaných architektoch </w:t>
              </w:r>
              <w:r w:rsidR="00E164A9" w:rsidRPr="001437BF">
                <w:rPr>
                  <w:rStyle w:val="Hypertextovprepojenie"/>
                  <w:rFonts w:ascii="Verdana" w:hAnsi="Verdana"/>
                  <w:color w:val="auto"/>
                  <w:sz w:val="18"/>
                  <w:szCs w:val="18"/>
                  <w:u w:val="none"/>
                </w:rPr>
                <w:br/>
                <w:t>a autorizovaných stavebných inžinieroch</w:t>
              </w:r>
            </w:hyperlink>
            <w:r w:rsidR="00E164A9" w:rsidRPr="001437BF">
              <w:rPr>
                <w:rFonts w:ascii="Verdana" w:hAnsi="Verdana"/>
                <w:sz w:val="18"/>
                <w:szCs w:val="18"/>
              </w:rPr>
              <w:t xml:space="preserve">, </w:t>
            </w:r>
            <w:hyperlink r:id="rId41" w:history="1">
              <w:r w:rsidR="00E164A9" w:rsidRPr="001437BF">
                <w:rPr>
                  <w:rStyle w:val="Hypertextovprepojenie"/>
                  <w:rFonts w:ascii="Verdana" w:hAnsi="Verdana"/>
                  <w:color w:val="auto"/>
                  <w:sz w:val="18"/>
                  <w:szCs w:val="18"/>
                  <w:u w:val="none"/>
                </w:rPr>
                <w:t>Vyhláška Ministerstva výstavby a regionálneho rozvoja Slovenskej republiky č. 547/2003 Z. z. o obsahu a rozsahu odbornej prípravy a postupe pri overovaní a osvedčovaní osobitného kvalifikačného predpokladu na zabezpečenie činnosti stavebného úradu</w:t>
              </w:r>
            </w:hyperlink>
            <w:r w:rsidR="00E164A9" w:rsidRPr="001437BF">
              <w:rPr>
                <w:rStyle w:val="Hypertextovprepojenie"/>
                <w:rFonts w:ascii="Verdana" w:hAnsi="Verdana"/>
                <w:color w:val="auto"/>
                <w:sz w:val="18"/>
                <w:szCs w:val="18"/>
                <w:u w:val="none"/>
              </w:rPr>
              <w:t xml:space="preserve">, </w:t>
            </w:r>
            <w:hyperlink r:id="rId42" w:history="1">
              <w:r w:rsidR="00E164A9" w:rsidRPr="001437BF">
                <w:rPr>
                  <w:rStyle w:val="Hypertextovprepojenie"/>
                  <w:rFonts w:ascii="Verdana" w:hAnsi="Verdana"/>
                  <w:color w:val="auto"/>
                  <w:sz w:val="18"/>
                  <w:szCs w:val="18"/>
                  <w:u w:val="none"/>
                </w:rPr>
                <w:t xml:space="preserve">Zákon č. 513/2009 Z. z. o dráhach </w:t>
              </w:r>
              <w:r w:rsidR="00E164A9" w:rsidRPr="001437BF">
                <w:rPr>
                  <w:rStyle w:val="Hypertextovprepojenie"/>
                  <w:rFonts w:ascii="Verdana" w:hAnsi="Verdana"/>
                  <w:color w:val="auto"/>
                  <w:sz w:val="18"/>
                  <w:szCs w:val="18"/>
                  <w:u w:val="none"/>
                </w:rPr>
                <w:br/>
                <w:t>a o zmene a doplnení niektorých zákonov</w:t>
              </w:r>
            </w:hyperlink>
            <w:r w:rsidR="00E164A9" w:rsidRPr="001437BF">
              <w:rPr>
                <w:rFonts w:ascii="Verdana" w:hAnsi="Verdana"/>
                <w:sz w:val="18"/>
                <w:szCs w:val="18"/>
              </w:rPr>
              <w:t>, Zákon NR SR </w:t>
            </w:r>
            <w:r w:rsidR="00E164A9" w:rsidRPr="001437BF">
              <w:rPr>
                <w:rFonts w:ascii="Verdana" w:hAnsi="Verdana"/>
                <w:sz w:val="18"/>
                <w:szCs w:val="18"/>
              </w:rPr>
              <w:br/>
              <w:t xml:space="preserve">č. 200/1994 Z. z. o Komore reštaurátorov a o výkone reštaurátorskej činnosti jej členov, Zákon č. 71/1967 Z. z. o správnom konaní (správny poriadok), </w:t>
            </w:r>
            <w:hyperlink r:id="rId43" w:history="1">
              <w:r w:rsidR="00E164A9" w:rsidRPr="001437BF">
                <w:rPr>
                  <w:rStyle w:val="Hypertextovprepojenie"/>
                  <w:rFonts w:ascii="Verdana" w:hAnsi="Verdana"/>
                  <w:color w:val="auto"/>
                  <w:sz w:val="18"/>
                  <w:szCs w:val="18"/>
                  <w:u w:val="none"/>
                </w:rPr>
                <w:t xml:space="preserve">Zákon NR SR </w:t>
              </w:r>
              <w:r w:rsidR="00E164A9" w:rsidRPr="001437BF">
                <w:rPr>
                  <w:rStyle w:val="Hypertextovprepojenie"/>
                  <w:rFonts w:ascii="Verdana" w:hAnsi="Verdana"/>
                  <w:color w:val="auto"/>
                  <w:sz w:val="18"/>
                  <w:szCs w:val="18"/>
                  <w:u w:val="none"/>
                </w:rPr>
                <w:br/>
                <w:t>č. 215/1995 Z. z. o geodézii a kartografii</w:t>
              </w:r>
            </w:hyperlink>
            <w:r w:rsidR="00E164A9" w:rsidRPr="001437BF">
              <w:rPr>
                <w:rStyle w:val="Hypertextovprepojenie"/>
                <w:rFonts w:ascii="Verdana" w:hAnsi="Verdana"/>
                <w:color w:val="auto"/>
                <w:sz w:val="18"/>
                <w:szCs w:val="18"/>
                <w:u w:val="none"/>
              </w:rPr>
              <w:t xml:space="preserve">, </w:t>
            </w:r>
            <w:hyperlink r:id="rId44" w:history="1">
              <w:r w:rsidR="00E164A9" w:rsidRPr="001437BF">
                <w:rPr>
                  <w:rStyle w:val="Hypertextovprepojenie"/>
                  <w:rFonts w:ascii="Verdana" w:hAnsi="Verdana"/>
                  <w:color w:val="auto"/>
                  <w:sz w:val="18"/>
                  <w:szCs w:val="18"/>
                  <w:u w:val="none"/>
                </w:rPr>
                <w:t xml:space="preserve">Vyhláška Ministerstva dopravy, pôšt a telekomunikácií Slovenskej republiky č. 205/2010 Z. z. o určených technických zariadeniach a určených činnostiach a činnostiach </w:t>
              </w:r>
              <w:r w:rsidR="00E164A9" w:rsidRPr="001437BF">
                <w:rPr>
                  <w:rStyle w:val="Hypertextovprepojenie"/>
                  <w:rFonts w:ascii="Verdana" w:hAnsi="Verdana"/>
                  <w:color w:val="auto"/>
                  <w:sz w:val="18"/>
                  <w:szCs w:val="18"/>
                  <w:u w:val="none"/>
                </w:rPr>
                <w:br/>
                <w:t>na určených technických zariadeniach</w:t>
              </w:r>
            </w:hyperlink>
            <w:r w:rsidR="00E164A9" w:rsidRPr="001437BF">
              <w:rPr>
                <w:rStyle w:val="Hypertextovprepojenie"/>
                <w:rFonts w:ascii="Verdana" w:hAnsi="Verdana"/>
                <w:color w:val="auto"/>
                <w:sz w:val="18"/>
                <w:szCs w:val="18"/>
                <w:u w:val="none"/>
              </w:rPr>
              <w:t xml:space="preserve">, </w:t>
            </w:r>
            <w:hyperlink r:id="rId45" w:tgtFrame="_blank" w:history="1">
              <w:r w:rsidR="00E164A9" w:rsidRPr="001437BF">
                <w:rPr>
                  <w:rStyle w:val="Hypertextovprepojenie"/>
                  <w:rFonts w:ascii="Verdana" w:hAnsi="Verdana"/>
                  <w:color w:val="auto"/>
                  <w:sz w:val="18"/>
                  <w:szCs w:val="18"/>
                  <w:u w:val="none"/>
                </w:rPr>
                <w:t xml:space="preserve">Zákon č. 25/2006 </w:t>
              </w:r>
              <w:r w:rsidR="00E164A9" w:rsidRPr="001437BF">
                <w:rPr>
                  <w:rStyle w:val="Hypertextovprepojenie"/>
                  <w:rFonts w:ascii="Verdana" w:hAnsi="Verdana"/>
                  <w:color w:val="auto"/>
                  <w:sz w:val="18"/>
                  <w:szCs w:val="18"/>
                  <w:u w:val="none"/>
                </w:rPr>
                <w:br/>
                <w:t>Z. z. o verejnom obstarávaní a o zmene a doplnení niektorých zákonov</w:t>
              </w:r>
            </w:hyperlink>
            <w:r w:rsidR="00E164A9" w:rsidRPr="001437BF">
              <w:rPr>
                <w:rFonts w:ascii="Verdana" w:hAnsi="Verdana"/>
                <w:sz w:val="18"/>
                <w:szCs w:val="18"/>
              </w:rPr>
              <w:t xml:space="preserve">, </w:t>
            </w:r>
            <w:hyperlink r:id="rId46" w:tgtFrame="_blank" w:history="1">
              <w:r w:rsidR="00E164A9" w:rsidRPr="001437BF">
                <w:rPr>
                  <w:rStyle w:val="Hypertextovprepojenie"/>
                  <w:rFonts w:ascii="Verdana" w:hAnsi="Verdana"/>
                  <w:color w:val="auto"/>
                  <w:sz w:val="18"/>
                  <w:szCs w:val="18"/>
                  <w:u w:val="none"/>
                </w:rPr>
                <w:t>Vyhláška Úradu pre verejné obstarávanie č. 158/2006 Z. z., ktorou sa ustanovujú podrobnosti o druhoch súťaží návrhov v oblasti architektúry, územného plánovania a stavebného inžinierstva, o obsahu súťažných podmienok a o činnosti poroty</w:t>
              </w:r>
            </w:hyperlink>
            <w:r w:rsidR="00E164A9" w:rsidRPr="001437BF">
              <w:rPr>
                <w:rStyle w:val="Hypertextovprepojenie"/>
                <w:rFonts w:ascii="Verdana" w:hAnsi="Verdana"/>
                <w:color w:val="auto"/>
                <w:sz w:val="18"/>
                <w:szCs w:val="18"/>
                <w:u w:val="none"/>
              </w:rPr>
              <w:t xml:space="preserve">, </w:t>
            </w:r>
            <w:r w:rsidR="00E164A9" w:rsidRPr="001437BF">
              <w:rPr>
                <w:rStyle w:val="Hypertextovprepojenie"/>
                <w:rFonts w:ascii="Verdana" w:hAnsi="Verdana"/>
                <w:color w:val="auto"/>
                <w:sz w:val="18"/>
                <w:szCs w:val="18"/>
                <w:u w:val="none"/>
              </w:rPr>
              <w:br/>
            </w:r>
            <w:hyperlink r:id="rId47" w:tgtFrame="_blank" w:history="1">
              <w:r w:rsidR="00E164A9" w:rsidRPr="001437BF">
                <w:rPr>
                  <w:rStyle w:val="Hypertextovprepojenie"/>
                  <w:rFonts w:ascii="Verdana" w:hAnsi="Verdana"/>
                  <w:color w:val="auto"/>
                  <w:sz w:val="18"/>
                  <w:szCs w:val="18"/>
                  <w:u w:val="none"/>
                </w:rPr>
                <w:t>Zákon č. 162/1995 Z. z. o katastri nehnuteľností a o zápise vlastníckych a iných práv k nehnuteľnostiam (katastrálny zákon)</w:t>
              </w:r>
            </w:hyperlink>
            <w:r w:rsidR="00E164A9" w:rsidRPr="001437BF">
              <w:rPr>
                <w:rFonts w:ascii="Verdana" w:hAnsi="Verdana"/>
                <w:sz w:val="18"/>
                <w:szCs w:val="18"/>
              </w:rPr>
              <w:t xml:space="preserve">, </w:t>
            </w:r>
            <w:hyperlink r:id="rId48" w:history="1">
              <w:r w:rsidR="00E164A9" w:rsidRPr="001437BF">
                <w:rPr>
                  <w:rStyle w:val="Hypertextovprepojenie"/>
                  <w:rFonts w:ascii="Verdana" w:hAnsi="Verdana"/>
                  <w:color w:val="auto"/>
                  <w:sz w:val="18"/>
                  <w:szCs w:val="18"/>
                  <w:u w:val="none"/>
                </w:rPr>
                <w:t>Vyhláška Úradu geodézie, kartografie a katastra Slovenskej republiky č. 461/2009 Z. z., ktorou sa vykonáva zákon Národnej rady Slovenskej republiky č. 162/1995 Z. z. o katastri nehnuteľností a o zápise vlastníckych a iných práv k nehnuteľnostiam (katastrálny zákon)v znení neskorších predpisov</w:t>
              </w:r>
            </w:hyperlink>
            <w:r w:rsidR="00E164A9" w:rsidRPr="001437BF">
              <w:t>.</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lastRenderedPageBreak/>
              <w:t xml:space="preserve">Kategórie príjemcov </w:t>
            </w:r>
          </w:p>
        </w:tc>
        <w:tc>
          <w:tcPr>
            <w:tcW w:w="5754" w:type="dxa"/>
          </w:tcPr>
          <w:p w:rsidR="00E164A9" w:rsidRPr="001437BF" w:rsidRDefault="00E164A9" w:rsidP="00112B4B">
            <w:pPr>
              <w:spacing w:after="0" w:line="240" w:lineRule="auto"/>
              <w:jc w:val="both"/>
              <w:rPr>
                <w:rFonts w:ascii="Verdana" w:hAnsi="Verdana" w:cs="Verdana"/>
                <w:b/>
                <w:bCs/>
                <w:sz w:val="18"/>
                <w:szCs w:val="18"/>
              </w:rPr>
            </w:pPr>
            <w:r w:rsidRPr="001437BF">
              <w:rPr>
                <w:rFonts w:ascii="Verdana" w:hAnsi="Verdana" w:cs="Lucida Sans Unicode"/>
                <w:iCs/>
                <w:sz w:val="18"/>
                <w:szCs w:val="18"/>
              </w:rPr>
              <w:t>príslušný stavebný úrad,</w:t>
            </w:r>
            <w:r w:rsidRPr="001437BF">
              <w:rPr>
                <w:rFonts w:ascii="Verdana" w:hAnsi="Verdana" w:cs="Verdana"/>
                <w:b/>
                <w:bCs/>
                <w:sz w:val="18"/>
                <w:szCs w:val="18"/>
              </w:rPr>
              <w:t xml:space="preserve"> </w:t>
            </w:r>
            <w:r w:rsidRPr="001437BF">
              <w:rPr>
                <w:rFonts w:ascii="Verdana" w:hAnsi="Verdana" w:cs="Lucida Sans Unicode"/>
                <w:iCs/>
                <w:sz w:val="18"/>
                <w:szCs w:val="18"/>
              </w:rPr>
              <w:t>iné oprávnené subjekty</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bl>
    <w:p w:rsidR="00623208" w:rsidRDefault="00623208">
      <w:r>
        <w:br w:type="page"/>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E164A9" w:rsidRPr="003F389B" w:rsidTr="00623208">
        <w:trPr>
          <w:trHeight w:val="20"/>
        </w:trPr>
        <w:tc>
          <w:tcPr>
            <w:tcW w:w="3402" w:type="dxa"/>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lastRenderedPageBreak/>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112B4B" w:rsidP="00112B4B">
            <w:pPr>
              <w:tabs>
                <w:tab w:val="left" w:pos="709"/>
              </w:tabs>
              <w:spacing w:after="0" w:line="240" w:lineRule="auto"/>
              <w:jc w:val="both"/>
              <w:rPr>
                <w:rFonts w:ascii="Verdana" w:hAnsi="Verdana" w:cs="Lucida Sans Unicode"/>
                <w:iCs/>
                <w:sz w:val="18"/>
                <w:szCs w:val="18"/>
              </w:rPr>
            </w:pPr>
            <w:r>
              <w:rPr>
                <w:rFonts w:ascii="Verdana" w:hAnsi="Verdana" w:cs="Lucida Sans Unicode"/>
                <w:iCs/>
                <w:sz w:val="18"/>
                <w:szCs w:val="18"/>
              </w:rPr>
              <w:t>ž</w:t>
            </w:r>
            <w:r w:rsidR="00E164A9" w:rsidRPr="003F389B">
              <w:rPr>
                <w:rFonts w:ascii="Verdana" w:hAnsi="Verdana" w:cs="Lucida Sans Unicode"/>
                <w:iCs/>
                <w:sz w:val="18"/>
                <w:szCs w:val="18"/>
              </w:rPr>
              <w:t>iadatelia – fyzické osoby</w:t>
            </w:r>
          </w:p>
        </w:tc>
      </w:tr>
      <w:tr w:rsidR="00E164A9" w:rsidRPr="003F389B" w:rsidTr="00623208">
        <w:tc>
          <w:tcPr>
            <w:tcW w:w="9156" w:type="dxa"/>
            <w:gridSpan w:val="2"/>
            <w:shd w:val="clear" w:color="auto" w:fill="FFC000"/>
          </w:tcPr>
          <w:p w:rsidR="00E164A9" w:rsidRPr="003F389B" w:rsidRDefault="00E164A9" w:rsidP="00112B4B">
            <w:pPr>
              <w:tabs>
                <w:tab w:val="left" w:pos="0"/>
              </w:tabs>
              <w:spacing w:after="0" w:line="240" w:lineRule="auto"/>
              <w:contextualSpacing/>
              <w:jc w:val="both"/>
              <w:rPr>
                <w:rFonts w:ascii="Verdana" w:hAnsi="Verdana"/>
                <w:b/>
                <w:sz w:val="18"/>
                <w:szCs w:val="18"/>
              </w:rPr>
            </w:pPr>
            <w:r>
              <w:rPr>
                <w:rFonts w:ascii="Verdana" w:hAnsi="Verdana"/>
                <w:b/>
                <w:sz w:val="18"/>
                <w:szCs w:val="18"/>
              </w:rPr>
              <w:t>24</w:t>
            </w:r>
            <w:r w:rsidRPr="003F389B">
              <w:rPr>
                <w:rFonts w:ascii="Verdana" w:hAnsi="Verdana"/>
                <w:b/>
                <w:sz w:val="18"/>
                <w:szCs w:val="18"/>
              </w:rPr>
              <w:t xml:space="preserve"> ROZHODOVANIE VO VECIACH POĽNOHOSPODÁRSTVA, EVIDENCIA VYDANÝCH RYBÁRSKYCH LÍSTKOV</w:t>
            </w:r>
          </w:p>
        </w:tc>
      </w:tr>
      <w:tr w:rsidR="00E164A9" w:rsidRPr="003F389B" w:rsidTr="00792860">
        <w:trPr>
          <w:trHeight w:val="1348"/>
        </w:trPr>
        <w:tc>
          <w:tcPr>
            <w:tcW w:w="3402" w:type="dxa"/>
          </w:tcPr>
          <w:p w:rsidR="00E164A9" w:rsidRPr="00A953DF" w:rsidRDefault="00E164A9" w:rsidP="00112B4B">
            <w:pPr>
              <w:spacing w:after="0" w:line="240" w:lineRule="auto"/>
              <w:rPr>
                <w:rFonts w:ascii="Verdana" w:hAnsi="Verdana"/>
                <w:b/>
                <w:bCs/>
                <w:sz w:val="18"/>
                <w:szCs w:val="18"/>
              </w:rPr>
            </w:pPr>
            <w:r w:rsidRPr="00A953DF">
              <w:rPr>
                <w:rFonts w:ascii="Verdana" w:hAnsi="Verdana"/>
                <w:sz w:val="18"/>
                <w:szCs w:val="18"/>
              </w:rPr>
              <w:t>Účel spracúvania osobných údajov</w:t>
            </w:r>
          </w:p>
          <w:p w:rsidR="00E164A9" w:rsidRPr="00A953DF" w:rsidRDefault="00E164A9" w:rsidP="00112B4B">
            <w:pPr>
              <w:spacing w:after="0" w:line="240" w:lineRule="auto"/>
              <w:jc w:val="center"/>
              <w:rPr>
                <w:rFonts w:ascii="Verdana" w:hAnsi="Verdana"/>
                <w:sz w:val="18"/>
                <w:szCs w:val="18"/>
              </w:rPr>
            </w:pPr>
          </w:p>
        </w:tc>
        <w:tc>
          <w:tcPr>
            <w:tcW w:w="5754" w:type="dxa"/>
          </w:tcPr>
          <w:p w:rsidR="00E164A9" w:rsidRPr="005A606F" w:rsidRDefault="00E164A9" w:rsidP="00112B4B">
            <w:pPr>
              <w:spacing w:after="0" w:line="240" w:lineRule="auto"/>
              <w:jc w:val="both"/>
              <w:rPr>
                <w:rFonts w:ascii="Verdana" w:hAnsi="Verdana"/>
                <w:sz w:val="18"/>
                <w:szCs w:val="18"/>
              </w:rPr>
            </w:pPr>
            <w:r w:rsidRPr="005A606F">
              <w:rPr>
                <w:rFonts w:ascii="Verdana" w:hAnsi="Verdana"/>
                <w:sz w:val="18"/>
                <w:szCs w:val="18"/>
              </w:rPr>
              <w:t xml:space="preserve">Každý kto chce loviť ryby v slovenských vodách, je povinný mať počas lovu pri sebe platný rybársky lístok a platné povolenie na rybolov. </w:t>
            </w:r>
          </w:p>
          <w:p w:rsidR="00E164A9" w:rsidRPr="00A953DF" w:rsidRDefault="00E164A9" w:rsidP="00112B4B">
            <w:pPr>
              <w:spacing w:after="0" w:line="240" w:lineRule="auto"/>
              <w:jc w:val="both"/>
              <w:rPr>
                <w:rFonts w:ascii="Verdana" w:hAnsi="Verdana"/>
                <w:sz w:val="18"/>
                <w:szCs w:val="18"/>
              </w:rPr>
            </w:pPr>
            <w:r w:rsidRPr="005A606F">
              <w:rPr>
                <w:rFonts w:ascii="Verdana" w:hAnsi="Verdana"/>
                <w:sz w:val="18"/>
                <w:szCs w:val="18"/>
              </w:rPr>
              <w:t>V rámci predmetného informačného systému dochádza k spracúvaniu osobných údajov fyzických osôb, ktoré si požiadali o vydanie rybárskeho lístka.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jc w:val="both"/>
              <w:rPr>
                <w:rFonts w:ascii="Verdana" w:eastAsia="Calibri" w:hAnsi="Verdana"/>
                <w:sz w:val="18"/>
                <w:szCs w:val="18"/>
                <w:lang w:eastAsia="sk-SK"/>
              </w:rPr>
            </w:pPr>
            <w:r w:rsidRPr="003F389B">
              <w:rPr>
                <w:rFonts w:ascii="Verdana" w:eastAsia="Calibri" w:hAnsi="Verdana"/>
                <w:sz w:val="18"/>
                <w:szCs w:val="18"/>
                <w:lang w:eastAsia="sk-SK"/>
              </w:rPr>
              <w:t>IS Rozhodovanie vo veciach poľnohospodárstva, evidencia vydaných rybárskych lístkov</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E164A9" w:rsidP="00112B4B">
            <w:pPr>
              <w:spacing w:after="0" w:line="240" w:lineRule="auto"/>
              <w:jc w:val="both"/>
              <w:rPr>
                <w:rFonts w:ascii="Verdana" w:hAnsi="Verdana"/>
                <w:b/>
                <w:sz w:val="18"/>
                <w:szCs w:val="18"/>
              </w:rPr>
            </w:pPr>
            <w:r w:rsidRPr="003F389B">
              <w:rPr>
                <w:rFonts w:ascii="Verdana" w:hAnsi="Verdana"/>
                <w:sz w:val="18"/>
                <w:szCs w:val="18"/>
              </w:rPr>
              <w:t xml:space="preserve">Spracúvanie osobných údajov je povolené zákonom </w:t>
            </w:r>
            <w:r w:rsidRPr="003F389B">
              <w:rPr>
                <w:rFonts w:ascii="Verdana" w:hAnsi="Verdana"/>
                <w:sz w:val="18"/>
                <w:szCs w:val="18"/>
              </w:rPr>
              <w:br/>
              <w:t xml:space="preserve">č. 139/2002 Z. z. o rybárstve, vyhláškou MŽP SR </w:t>
            </w:r>
            <w:r w:rsidRPr="003F389B">
              <w:rPr>
                <w:rFonts w:ascii="Verdana" w:hAnsi="Verdana"/>
                <w:sz w:val="18"/>
                <w:szCs w:val="18"/>
              </w:rPr>
              <w:br/>
              <w:t>č. 185/2006 Z. z., ktorou sa vykonáva zákon č. 139/2002 Z. z. o</w:t>
            </w:r>
            <w:r w:rsidR="00112B4B">
              <w:rPr>
                <w:rFonts w:ascii="Verdana" w:hAnsi="Verdana"/>
                <w:sz w:val="18"/>
                <w:szCs w:val="18"/>
              </w:rPr>
              <w:t> </w:t>
            </w:r>
            <w:r w:rsidRPr="003F389B">
              <w:rPr>
                <w:rFonts w:ascii="Verdana" w:hAnsi="Verdana"/>
                <w:sz w:val="18"/>
                <w:szCs w:val="18"/>
              </w:rPr>
              <w:t>rybárstve</w:t>
            </w:r>
            <w:r w:rsidR="00112B4B">
              <w:rPr>
                <w:rFonts w:ascii="Verdana" w:hAnsi="Verdana"/>
                <w:sz w:val="18"/>
                <w:szCs w:val="18"/>
              </w:rPr>
              <w:t>.</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spacing w:after="0" w:line="240" w:lineRule="auto"/>
              <w:jc w:val="both"/>
              <w:rPr>
                <w:rFonts w:ascii="Verdana" w:hAnsi="Verdana" w:cs="Verdana"/>
                <w:b/>
                <w:bCs/>
                <w:sz w:val="18"/>
                <w:szCs w:val="18"/>
              </w:rPr>
            </w:pPr>
            <w:r w:rsidRPr="00CB5271">
              <w:rPr>
                <w:rFonts w:ascii="Verdana" w:hAnsi="Verdana" w:cs="Lucida Sans Unicode"/>
                <w:sz w:val="18"/>
                <w:szCs w:val="18"/>
              </w:rPr>
              <w:t>Ministerstvo ŽP SR, príslušníci policajného zboru,</w:t>
            </w:r>
            <w:r>
              <w:rPr>
                <w:rFonts w:ascii="Verdana" w:hAnsi="Verdana" w:cs="Lucida Sans Unicode"/>
                <w:sz w:val="18"/>
                <w:szCs w:val="18"/>
              </w:rPr>
              <w:t xml:space="preserve"> </w:t>
            </w:r>
            <w:r w:rsidRPr="00CB5271">
              <w:rPr>
                <w:rFonts w:ascii="Verdana" w:hAnsi="Verdana" w:cs="Lucida Sans Unicode"/>
                <w:sz w:val="18"/>
                <w:szCs w:val="18"/>
              </w:rPr>
              <w:t>členovia rybárskej stráže,</w:t>
            </w:r>
            <w:r>
              <w:rPr>
                <w:rFonts w:ascii="Verdana" w:hAnsi="Verdana" w:cs="Lucida Sans Unicode"/>
                <w:sz w:val="18"/>
                <w:szCs w:val="18"/>
              </w:rPr>
              <w:t xml:space="preserve"> </w:t>
            </w:r>
            <w:r w:rsidRPr="003F389B">
              <w:rPr>
                <w:rFonts w:ascii="Verdana" w:hAnsi="Verdana" w:cs="Verdana"/>
                <w:iCs/>
                <w:sz w:val="18"/>
                <w:szCs w:val="18"/>
              </w:rPr>
              <w:t>iné oprávnené subjekty</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02" w:type="dxa"/>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vAlign w:val="center"/>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žiadatelia, vlastníci pozemkov, držitelia štátnych rybárskych lístkov</w:t>
            </w:r>
          </w:p>
        </w:tc>
      </w:tr>
      <w:tr w:rsidR="00E164A9" w:rsidRPr="003F389B" w:rsidTr="00623208">
        <w:trPr>
          <w:trHeight w:val="187"/>
        </w:trPr>
        <w:tc>
          <w:tcPr>
            <w:tcW w:w="9156" w:type="dxa"/>
            <w:gridSpan w:val="2"/>
            <w:shd w:val="clear" w:color="auto" w:fill="FFC000"/>
          </w:tcPr>
          <w:p w:rsidR="00E164A9" w:rsidRPr="003F389B" w:rsidRDefault="00E164A9" w:rsidP="00112B4B">
            <w:pPr>
              <w:spacing w:after="0" w:line="240" w:lineRule="auto"/>
              <w:contextualSpacing/>
              <w:jc w:val="both"/>
              <w:rPr>
                <w:rFonts w:ascii="Verdana" w:hAnsi="Verdana"/>
                <w:b/>
                <w:sz w:val="18"/>
                <w:szCs w:val="18"/>
              </w:rPr>
            </w:pPr>
            <w:r>
              <w:rPr>
                <w:rFonts w:ascii="Verdana" w:hAnsi="Verdana"/>
                <w:b/>
                <w:sz w:val="18"/>
                <w:szCs w:val="18"/>
              </w:rPr>
              <w:t>25</w:t>
            </w:r>
            <w:r w:rsidRPr="003F389B">
              <w:rPr>
                <w:rFonts w:ascii="Verdana" w:hAnsi="Verdana"/>
                <w:b/>
                <w:sz w:val="18"/>
                <w:szCs w:val="18"/>
              </w:rPr>
              <w:t xml:space="preserve"> PETÍCIE</w:t>
            </w:r>
          </w:p>
        </w:tc>
      </w:tr>
      <w:tr w:rsidR="00E164A9" w:rsidRPr="003F389B" w:rsidTr="00623208">
        <w:trPr>
          <w:trHeight w:val="691"/>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right"/>
              <w:rPr>
                <w:rFonts w:ascii="Verdana" w:hAnsi="Verdana"/>
                <w:sz w:val="18"/>
                <w:szCs w:val="18"/>
              </w:rPr>
            </w:pP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Základným účelom predmetného IS je  vybavovanie petícií        v súlade so zákonom o petičnom práve, a to vykonávanie postupov pri ich podávaní, evidovaní, prijímaní, prešetrovaní a písomnom oznámení výsledku vybavovania petícií.</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112B4B" w:rsidP="00112B4B">
            <w:pPr>
              <w:spacing w:after="0" w:line="240" w:lineRule="auto"/>
              <w:jc w:val="both"/>
              <w:rPr>
                <w:rFonts w:ascii="Verdana" w:hAnsi="Verdana"/>
                <w:sz w:val="18"/>
                <w:szCs w:val="18"/>
              </w:rPr>
            </w:pPr>
            <w:r>
              <w:rPr>
                <w:rFonts w:ascii="Verdana" w:hAnsi="Verdana"/>
                <w:sz w:val="18"/>
                <w:szCs w:val="18"/>
              </w:rPr>
              <w:t xml:space="preserve">IS </w:t>
            </w:r>
            <w:r w:rsidR="00E164A9" w:rsidRPr="003F389B">
              <w:rPr>
                <w:rFonts w:ascii="Verdana" w:hAnsi="Verdana"/>
                <w:sz w:val="18"/>
                <w:szCs w:val="18"/>
              </w:rPr>
              <w:t>Petície</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Spracúvanie osobných údajov je povolené zákonom</w:t>
            </w:r>
            <w:r w:rsidRPr="003F389B">
              <w:rPr>
                <w:rFonts w:ascii="Verdana" w:hAnsi="Verdana"/>
                <w:sz w:val="18"/>
                <w:szCs w:val="18"/>
              </w:rPr>
              <w:br/>
              <w:t>SNR č. 85/1990 Zb. o petičnom práve.</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spacing w:after="0" w:line="240" w:lineRule="auto"/>
              <w:jc w:val="both"/>
              <w:rPr>
                <w:rFonts w:ascii="Verdana" w:hAnsi="Verdana" w:cs="Verdana"/>
                <w:iCs/>
                <w:sz w:val="18"/>
                <w:szCs w:val="18"/>
                <w:lang w:eastAsia="sk-SK"/>
              </w:rPr>
            </w:pPr>
            <w:r w:rsidRPr="003F389B">
              <w:rPr>
                <w:rFonts w:ascii="Verdana" w:hAnsi="Verdana" w:cs="Verdana"/>
                <w:iCs/>
                <w:sz w:val="18"/>
                <w:szCs w:val="18"/>
                <w:lang w:eastAsia="sk-SK"/>
              </w:rPr>
              <w:t>orgány štátnej správy, verejnej moci a verejnej správy podľa príslušných právnych predpisov, žiadatelia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br w:type="page"/>
            </w: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cs="Arial"/>
                <w:sz w:val="18"/>
                <w:szCs w:val="18"/>
              </w:rPr>
              <w:t>Informácia o existencii automatizovaného rozhodovania vrátane profilovania</w:t>
            </w:r>
          </w:p>
        </w:tc>
        <w:tc>
          <w:tcPr>
            <w:tcW w:w="5754" w:type="dxa"/>
          </w:tcPr>
          <w:p w:rsidR="00E164A9" w:rsidRPr="003F389B" w:rsidRDefault="00E164A9" w:rsidP="00112B4B">
            <w:pPr>
              <w:spacing w:after="0" w:line="240" w:lineRule="auto"/>
              <w:jc w:val="both"/>
              <w:rPr>
                <w:rFonts w:ascii="Verdana" w:hAnsi="Verdana"/>
                <w:sz w:val="18"/>
                <w:szCs w:val="18"/>
              </w:rPr>
            </w:pPr>
          </w:p>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A76DB0" w:rsidRDefault="00E164A9" w:rsidP="00112B4B">
            <w:pPr>
              <w:spacing w:after="0" w:line="240" w:lineRule="auto"/>
              <w:rPr>
                <w:rFonts w:ascii="Verdana" w:hAnsi="Verdana"/>
                <w:b/>
                <w:bCs/>
                <w:sz w:val="18"/>
                <w:szCs w:val="18"/>
              </w:rPr>
            </w:pPr>
            <w:r w:rsidRPr="00A76DB0">
              <w:rPr>
                <w:rFonts w:ascii="Verdana" w:hAnsi="Verdana"/>
                <w:sz w:val="18"/>
                <w:szCs w:val="18"/>
              </w:rPr>
              <w:t xml:space="preserve">Kategórie dotknutých osôb   </w:t>
            </w:r>
          </w:p>
        </w:tc>
        <w:tc>
          <w:tcPr>
            <w:tcW w:w="5754" w:type="dxa"/>
          </w:tcPr>
          <w:p w:rsidR="00E164A9" w:rsidRPr="00A76DB0" w:rsidRDefault="00E164A9" w:rsidP="00112B4B">
            <w:pPr>
              <w:widowControl w:val="0"/>
              <w:numPr>
                <w:ilvl w:val="0"/>
                <w:numId w:val="14"/>
              </w:numPr>
              <w:tabs>
                <w:tab w:val="num" w:pos="284"/>
              </w:tabs>
              <w:suppressAutoHyphens/>
              <w:spacing w:after="0" w:line="240" w:lineRule="auto"/>
              <w:ind w:left="426"/>
              <w:jc w:val="both"/>
              <w:rPr>
                <w:rFonts w:ascii="Verdana" w:hAnsi="Verdana"/>
                <w:iCs/>
                <w:sz w:val="18"/>
                <w:szCs w:val="18"/>
                <w:lang w:eastAsia="sk-SK"/>
              </w:rPr>
            </w:pPr>
            <w:r w:rsidRPr="00A76DB0">
              <w:rPr>
                <w:rFonts w:ascii="Verdana" w:hAnsi="Verdana"/>
                <w:iCs/>
                <w:sz w:val="18"/>
                <w:szCs w:val="18"/>
                <w:lang w:eastAsia="sk-SK"/>
              </w:rPr>
              <w:t xml:space="preserve">fyzická osoba, ktorá podala petíciu, </w:t>
            </w:r>
          </w:p>
          <w:p w:rsidR="00E164A9" w:rsidRPr="00A76DB0" w:rsidRDefault="00E164A9" w:rsidP="00112B4B">
            <w:pPr>
              <w:widowControl w:val="0"/>
              <w:numPr>
                <w:ilvl w:val="0"/>
                <w:numId w:val="14"/>
              </w:numPr>
              <w:tabs>
                <w:tab w:val="num" w:pos="284"/>
              </w:tabs>
              <w:suppressAutoHyphens/>
              <w:spacing w:after="0" w:line="240" w:lineRule="auto"/>
              <w:ind w:left="426"/>
              <w:jc w:val="both"/>
              <w:rPr>
                <w:rFonts w:ascii="Verdana" w:hAnsi="Verdana"/>
                <w:iCs/>
                <w:sz w:val="18"/>
                <w:szCs w:val="18"/>
                <w:lang w:eastAsia="sk-SK"/>
              </w:rPr>
            </w:pPr>
            <w:r w:rsidRPr="00A76DB0">
              <w:rPr>
                <w:rFonts w:ascii="Verdana" w:hAnsi="Verdana"/>
                <w:iCs/>
                <w:sz w:val="18"/>
                <w:szCs w:val="18"/>
                <w:lang w:eastAsia="sk-SK"/>
              </w:rPr>
              <w:t>petičné výbory,</w:t>
            </w:r>
          </w:p>
          <w:p w:rsidR="00E164A9" w:rsidRPr="00A76DB0" w:rsidRDefault="00E164A9" w:rsidP="00112B4B">
            <w:pPr>
              <w:widowControl w:val="0"/>
              <w:numPr>
                <w:ilvl w:val="0"/>
                <w:numId w:val="14"/>
              </w:numPr>
              <w:tabs>
                <w:tab w:val="num" w:pos="284"/>
              </w:tabs>
              <w:suppressAutoHyphens/>
              <w:spacing w:after="0" w:line="240" w:lineRule="auto"/>
              <w:ind w:left="426"/>
              <w:jc w:val="both"/>
              <w:rPr>
                <w:rFonts w:ascii="Verdana" w:hAnsi="Verdana" w:cs="Verdana"/>
                <w:color w:val="0070C0"/>
                <w:sz w:val="18"/>
                <w:szCs w:val="18"/>
                <w:lang w:eastAsia="sk-SK"/>
              </w:rPr>
            </w:pPr>
            <w:r w:rsidRPr="00A76DB0">
              <w:rPr>
                <w:rFonts w:ascii="Verdana" w:hAnsi="Verdana"/>
                <w:iCs/>
                <w:sz w:val="18"/>
                <w:szCs w:val="18"/>
                <w:lang w:eastAsia="sk-SK"/>
              </w:rPr>
              <w:t>signatári petície.</w:t>
            </w:r>
          </w:p>
        </w:tc>
      </w:tr>
      <w:tr w:rsidR="00E164A9" w:rsidRPr="003F389B" w:rsidTr="00623208">
        <w:tc>
          <w:tcPr>
            <w:tcW w:w="9156" w:type="dxa"/>
            <w:gridSpan w:val="2"/>
            <w:shd w:val="clear" w:color="auto" w:fill="FFC000"/>
          </w:tcPr>
          <w:p w:rsidR="00E164A9" w:rsidRPr="003F389B" w:rsidRDefault="00E164A9" w:rsidP="00112B4B">
            <w:pPr>
              <w:tabs>
                <w:tab w:val="left" w:pos="0"/>
              </w:tabs>
              <w:spacing w:after="0" w:line="240" w:lineRule="auto"/>
              <w:contextualSpacing/>
              <w:rPr>
                <w:rFonts w:ascii="Verdana" w:hAnsi="Verdana"/>
                <w:b/>
                <w:sz w:val="18"/>
                <w:szCs w:val="18"/>
              </w:rPr>
            </w:pPr>
            <w:r>
              <w:br w:type="page"/>
            </w:r>
            <w:r w:rsidRPr="003F389B">
              <w:rPr>
                <w:rFonts w:ascii="Verdana" w:hAnsi="Verdana"/>
              </w:rPr>
              <w:br w:type="page"/>
            </w:r>
            <w:r>
              <w:rPr>
                <w:rFonts w:ascii="Verdana" w:hAnsi="Verdana"/>
                <w:b/>
                <w:sz w:val="18"/>
                <w:szCs w:val="18"/>
              </w:rPr>
              <w:t>26</w:t>
            </w:r>
            <w:r w:rsidRPr="003F389B">
              <w:rPr>
                <w:rFonts w:ascii="Verdana" w:hAnsi="Verdana"/>
                <w:b/>
                <w:sz w:val="18"/>
                <w:szCs w:val="18"/>
              </w:rPr>
              <w:t xml:space="preserve"> SŤAŽNOSTI </w:t>
            </w:r>
          </w:p>
        </w:tc>
      </w:tr>
      <w:tr w:rsidR="00E164A9" w:rsidRPr="003F389B" w:rsidTr="00623208">
        <w:trPr>
          <w:trHeight w:val="4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center"/>
              <w:rPr>
                <w:rFonts w:ascii="Verdana" w:hAnsi="Verdana"/>
                <w:sz w:val="18"/>
                <w:szCs w:val="18"/>
              </w:rPr>
            </w:pP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 xml:space="preserve">Základným účelom predmetného IS je  vybavovanie sťažností v súlade so zákonom o sťažnostiach, </w:t>
            </w:r>
            <w:r w:rsidRPr="003F389B">
              <w:rPr>
                <w:rFonts w:ascii="Verdana" w:hAnsi="Verdana"/>
                <w:sz w:val="18"/>
                <w:szCs w:val="18"/>
              </w:rPr>
              <w:br/>
              <w:t>a to vykonávanie postupov pri ich podávaní, evidovaní, prijímaní, prešetrovaní a písomnom oznámení výsledku prešetrenia sťažnosti alebo prekontrolovania sťažností.</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112B4B" w:rsidP="00112B4B">
            <w:pPr>
              <w:spacing w:after="0" w:line="240" w:lineRule="auto"/>
              <w:jc w:val="both"/>
              <w:rPr>
                <w:rFonts w:ascii="Verdana" w:hAnsi="Verdana"/>
                <w:sz w:val="18"/>
                <w:szCs w:val="18"/>
              </w:rPr>
            </w:pPr>
            <w:r>
              <w:rPr>
                <w:rFonts w:ascii="Verdana" w:hAnsi="Verdana"/>
                <w:sz w:val="18"/>
                <w:szCs w:val="18"/>
              </w:rPr>
              <w:t xml:space="preserve">IS </w:t>
            </w:r>
            <w:r w:rsidR="00E164A9" w:rsidRPr="003F389B">
              <w:rPr>
                <w:rFonts w:ascii="Verdana" w:hAnsi="Verdana"/>
                <w:sz w:val="18"/>
                <w:szCs w:val="18"/>
              </w:rPr>
              <w:t xml:space="preserve">Sťažnosti </w:t>
            </w:r>
          </w:p>
        </w:tc>
      </w:tr>
      <w:tr w:rsidR="00E164A9" w:rsidRPr="003F389B" w:rsidTr="00623208">
        <w:trPr>
          <w:trHeight w:val="20"/>
        </w:trPr>
        <w:tc>
          <w:tcPr>
            <w:tcW w:w="3402" w:type="dxa"/>
          </w:tcPr>
          <w:p w:rsidR="00E164A9" w:rsidRPr="00B7173F" w:rsidRDefault="00E164A9" w:rsidP="00112B4B">
            <w:pPr>
              <w:spacing w:after="0" w:line="240" w:lineRule="auto"/>
              <w:rPr>
                <w:rFonts w:ascii="Verdana" w:hAnsi="Verdana"/>
                <w:sz w:val="18"/>
                <w:szCs w:val="18"/>
              </w:rPr>
            </w:pPr>
            <w:r w:rsidRPr="00B7173F">
              <w:br w:type="page"/>
            </w:r>
            <w:r w:rsidRPr="00B7173F">
              <w:rPr>
                <w:rFonts w:ascii="Verdana" w:hAnsi="Verdana"/>
                <w:sz w:val="18"/>
                <w:szCs w:val="18"/>
              </w:rPr>
              <w:t>Právny základ</w:t>
            </w:r>
          </w:p>
        </w:tc>
        <w:tc>
          <w:tcPr>
            <w:tcW w:w="5754" w:type="dxa"/>
          </w:tcPr>
          <w:p w:rsidR="00E164A9" w:rsidRPr="00B7173F" w:rsidRDefault="00E164A9" w:rsidP="00112B4B">
            <w:pPr>
              <w:spacing w:after="0" w:line="240" w:lineRule="auto"/>
              <w:jc w:val="both"/>
              <w:rPr>
                <w:rFonts w:ascii="Verdana" w:hAnsi="Verdana"/>
                <w:sz w:val="18"/>
                <w:szCs w:val="18"/>
              </w:rPr>
            </w:pPr>
            <w:r w:rsidRPr="00B7173F">
              <w:rPr>
                <w:rFonts w:ascii="Verdana" w:hAnsi="Verdana"/>
                <w:sz w:val="18"/>
                <w:szCs w:val="18"/>
              </w:rPr>
              <w:t>Spracúvanie osobných údajov je povolené zákonom</w:t>
            </w:r>
            <w:r w:rsidRPr="00B7173F">
              <w:rPr>
                <w:rFonts w:ascii="Verdana" w:hAnsi="Verdana"/>
                <w:sz w:val="18"/>
                <w:szCs w:val="18"/>
              </w:rPr>
              <w:br/>
              <w:t xml:space="preserve">č. 9/2010 Z. z. o sťažnostiach, vnútorným predpisom: Smernica na vybavovanie sťažností v podmienkach </w:t>
            </w:r>
            <w:r>
              <w:rPr>
                <w:rFonts w:ascii="Verdana" w:hAnsi="Verdana"/>
                <w:sz w:val="18"/>
                <w:szCs w:val="18"/>
              </w:rPr>
              <w:t>Obce Šemša.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spacing w:after="0" w:line="240" w:lineRule="auto"/>
              <w:jc w:val="both"/>
              <w:rPr>
                <w:rFonts w:ascii="Verdana" w:hAnsi="Verdana" w:cs="Verdana"/>
                <w:iCs/>
                <w:sz w:val="18"/>
                <w:szCs w:val="18"/>
                <w:lang w:eastAsia="sk-SK"/>
              </w:rPr>
            </w:pPr>
            <w:r w:rsidRPr="003F389B">
              <w:rPr>
                <w:rFonts w:ascii="Verdana" w:hAnsi="Verdana" w:cs="Verdana"/>
                <w:iCs/>
                <w:sz w:val="18"/>
                <w:szCs w:val="18"/>
                <w:lang w:eastAsia="sk-SK"/>
              </w:rPr>
              <w:t>orgány štátnej správy, verejnej moci a verejnej správy podľa príslušných právnych predpisov, žiadatelia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tcPr>
          <w:p w:rsidR="00E164A9" w:rsidRPr="003F389B" w:rsidRDefault="00E164A9" w:rsidP="00112B4B">
            <w:pPr>
              <w:spacing w:after="0" w:line="240" w:lineRule="auto"/>
              <w:jc w:val="both"/>
              <w:rPr>
                <w:rFonts w:ascii="Verdana" w:hAnsi="Verdana"/>
                <w:sz w:val="18"/>
                <w:szCs w:val="18"/>
              </w:rPr>
            </w:pPr>
          </w:p>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E164A9" w:rsidP="00112B4B">
            <w:pPr>
              <w:spacing w:after="0" w:line="240" w:lineRule="auto"/>
              <w:jc w:val="both"/>
              <w:rPr>
                <w:rFonts w:ascii="Verdana" w:hAnsi="Verdana"/>
                <w:iCs/>
                <w:sz w:val="18"/>
                <w:szCs w:val="18"/>
                <w:lang w:eastAsia="sk-SK"/>
              </w:rPr>
            </w:pPr>
            <w:r w:rsidRPr="003F389B">
              <w:rPr>
                <w:rFonts w:ascii="Verdana" w:hAnsi="Verdana"/>
                <w:iCs/>
                <w:sz w:val="18"/>
                <w:szCs w:val="18"/>
                <w:lang w:eastAsia="sk-SK"/>
              </w:rPr>
              <w:t>sťažovateľ, zástupca sťažovateľa, iné fyzické osoby, ktorých osobné údaje</w:t>
            </w:r>
            <w:r>
              <w:rPr>
                <w:rFonts w:ascii="Verdana" w:hAnsi="Verdana"/>
                <w:iCs/>
                <w:sz w:val="18"/>
                <w:szCs w:val="18"/>
                <w:lang w:eastAsia="sk-SK"/>
              </w:rPr>
              <w:t xml:space="preserve"> </w:t>
            </w:r>
            <w:r w:rsidRPr="003F389B">
              <w:rPr>
                <w:rFonts w:ascii="Verdana" w:hAnsi="Verdana"/>
                <w:iCs/>
                <w:sz w:val="18"/>
                <w:szCs w:val="18"/>
                <w:lang w:eastAsia="sk-SK"/>
              </w:rPr>
              <w:t>sú nevyhnutné na vybavovanie sťažností</w:t>
            </w:r>
          </w:p>
        </w:tc>
      </w:tr>
    </w:tbl>
    <w:p w:rsidR="00792860" w:rsidRDefault="00792860">
      <w:r>
        <w:br w:type="page"/>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E164A9" w:rsidRPr="003F389B" w:rsidTr="00623208">
        <w:tc>
          <w:tcPr>
            <w:tcW w:w="9156" w:type="dxa"/>
            <w:gridSpan w:val="2"/>
            <w:shd w:val="clear" w:color="auto" w:fill="FFC000"/>
          </w:tcPr>
          <w:p w:rsidR="00E164A9" w:rsidRPr="003F389B" w:rsidRDefault="001437BF" w:rsidP="00112B4B">
            <w:pPr>
              <w:spacing w:after="0" w:line="240" w:lineRule="auto"/>
              <w:contextualSpacing/>
              <w:jc w:val="both"/>
              <w:rPr>
                <w:rFonts w:ascii="Verdana" w:hAnsi="Verdana"/>
                <w:b/>
                <w:sz w:val="18"/>
                <w:szCs w:val="18"/>
              </w:rPr>
            </w:pPr>
            <w:r>
              <w:lastRenderedPageBreak/>
              <w:br w:type="page"/>
            </w:r>
            <w:r w:rsidR="00E164A9">
              <w:rPr>
                <w:rFonts w:ascii="Verdana" w:hAnsi="Verdana"/>
                <w:b/>
                <w:sz w:val="18"/>
                <w:szCs w:val="18"/>
              </w:rPr>
              <w:t>27</w:t>
            </w:r>
            <w:r w:rsidR="00E164A9" w:rsidRPr="003F389B">
              <w:rPr>
                <w:rFonts w:ascii="Verdana" w:hAnsi="Verdana"/>
                <w:b/>
                <w:sz w:val="18"/>
                <w:szCs w:val="18"/>
              </w:rPr>
              <w:t xml:space="preserve"> EVIDENCIA ŽIADOSTÍ NA ZÁKLADE ZÁKONA Č. 211/2000 Z. Z.  O SLOBODNOM PRÍSTUPE K INFORMÁCIÁM</w:t>
            </w:r>
          </w:p>
        </w:tc>
      </w:tr>
      <w:tr w:rsidR="00E164A9" w:rsidRPr="003F389B" w:rsidTr="00623208">
        <w:trPr>
          <w:trHeight w:val="13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center"/>
              <w:rPr>
                <w:rFonts w:ascii="Verdana" w:hAnsi="Verdana"/>
                <w:sz w:val="18"/>
                <w:szCs w:val="18"/>
              </w:rPr>
            </w:pP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eastAsia="MS Mincho" w:hAnsi="Verdana"/>
                <w:sz w:val="18"/>
                <w:szCs w:val="18"/>
              </w:rPr>
              <w:t>Základným</w:t>
            </w:r>
            <w:r w:rsidRPr="003F389B">
              <w:rPr>
                <w:rFonts w:ascii="Verdana" w:eastAsia="MS Mincho" w:hAnsi="Verdana"/>
                <w:b/>
                <w:sz w:val="18"/>
                <w:szCs w:val="18"/>
              </w:rPr>
              <w:t xml:space="preserve"> </w:t>
            </w:r>
            <w:r w:rsidRPr="003F389B">
              <w:rPr>
                <w:rFonts w:ascii="Verdana" w:eastAsia="MS Mincho" w:hAnsi="Verdana"/>
                <w:sz w:val="18"/>
                <w:szCs w:val="18"/>
              </w:rPr>
              <w:t>účelom predmetného IS je poskytovanie informácií v súlade so zákonom o slobodnom prístupe k informáciám, ktorý upravuje nielen vzťah medzi povinnými osobami a žiadateľmi, ale aj podmienky, postup a rozsah slobodného prístupu k informáciám.</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IS Evidencia žiadostí na základe zákona č. 211/2000 Z. z.              o slobodnom prístupe k informáciám</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spacing w:after="0" w:line="240" w:lineRule="auto"/>
              <w:jc w:val="both"/>
              <w:rPr>
                <w:rFonts w:ascii="Verdana" w:hAnsi="Verdana" w:cs="Arial"/>
                <w:sz w:val="18"/>
                <w:szCs w:val="18"/>
                <w:lang w:eastAsia="sk-SK"/>
              </w:rPr>
            </w:pPr>
            <w:r w:rsidRPr="003F389B">
              <w:rPr>
                <w:rFonts w:ascii="Verdana" w:hAnsi="Verdana" w:cs="Arial"/>
                <w:sz w:val="18"/>
                <w:szCs w:val="18"/>
                <w:lang w:eastAsia="sk-SK"/>
              </w:rPr>
              <w:t>žiadatelia, obvodný úrad, súd, orgány činné v trestnom konaní, iný správny orgán a iné oprávnené subjekty</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02" w:type="dxa"/>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E164A9" w:rsidP="00112B4B">
            <w:pPr>
              <w:spacing w:after="0" w:line="240" w:lineRule="auto"/>
              <w:jc w:val="both"/>
              <w:rPr>
                <w:rFonts w:ascii="Verdana" w:hAnsi="Verdana" w:cs="Lucida Sans Unicode"/>
                <w:iCs/>
                <w:sz w:val="18"/>
                <w:szCs w:val="18"/>
              </w:rPr>
            </w:pPr>
            <w:r w:rsidRPr="003F389B">
              <w:rPr>
                <w:rFonts w:ascii="Verdana" w:hAnsi="Verdana" w:cs="Lucida Sans Unicode"/>
                <w:iCs/>
                <w:sz w:val="18"/>
                <w:szCs w:val="18"/>
              </w:rPr>
              <w:t xml:space="preserve">fyzické osoby – žiadateľ, </w:t>
            </w:r>
            <w:r>
              <w:rPr>
                <w:rFonts w:ascii="Verdana" w:hAnsi="Verdana" w:cs="Lucida Sans Unicode"/>
                <w:iCs/>
                <w:sz w:val="18"/>
                <w:szCs w:val="18"/>
              </w:rPr>
              <w:t>dotknuté osoby podľa § 9 zákona</w:t>
            </w:r>
            <w:r>
              <w:rPr>
                <w:rFonts w:ascii="Verdana" w:hAnsi="Verdana" w:cs="Lucida Sans Unicode"/>
                <w:iCs/>
                <w:sz w:val="18"/>
                <w:szCs w:val="18"/>
              </w:rPr>
              <w:br/>
            </w:r>
            <w:r w:rsidRPr="003F389B">
              <w:rPr>
                <w:rFonts w:ascii="Verdana" w:hAnsi="Verdana" w:cs="Lucida Sans Unicode"/>
                <w:iCs/>
                <w:sz w:val="18"/>
                <w:szCs w:val="18"/>
              </w:rPr>
              <w:t>č. 211/2000 Z. z. o s</w:t>
            </w:r>
            <w:r>
              <w:rPr>
                <w:rFonts w:ascii="Verdana" w:hAnsi="Verdana" w:cs="Lucida Sans Unicode"/>
                <w:iCs/>
                <w:sz w:val="18"/>
                <w:szCs w:val="18"/>
              </w:rPr>
              <w:t>lobodnom prístupe k informáciám</w:t>
            </w:r>
            <w:r>
              <w:rPr>
                <w:rFonts w:ascii="Verdana" w:hAnsi="Verdana" w:cs="Lucida Sans Unicode"/>
                <w:iCs/>
                <w:sz w:val="18"/>
                <w:szCs w:val="18"/>
              </w:rPr>
              <w:br/>
            </w:r>
            <w:r w:rsidRPr="003F389B">
              <w:rPr>
                <w:rFonts w:ascii="Verdana" w:hAnsi="Verdana" w:cs="Lucida Sans Unicode"/>
                <w:iCs/>
                <w:sz w:val="18"/>
                <w:szCs w:val="18"/>
              </w:rPr>
              <w:t>a o zmene a doplnení niektorých zákonov (zákon o slobode informácií) v znení neskorších predpisov</w:t>
            </w:r>
          </w:p>
        </w:tc>
      </w:tr>
      <w:tr w:rsidR="00E164A9" w:rsidRPr="003F389B" w:rsidTr="00623208">
        <w:tc>
          <w:tcPr>
            <w:tcW w:w="9156" w:type="dxa"/>
            <w:gridSpan w:val="2"/>
            <w:shd w:val="clear" w:color="auto" w:fill="FFC000"/>
          </w:tcPr>
          <w:p w:rsidR="00E164A9" w:rsidRPr="003F389B" w:rsidRDefault="00E164A9" w:rsidP="00112B4B">
            <w:pPr>
              <w:spacing w:after="0" w:line="240" w:lineRule="auto"/>
              <w:contextualSpacing/>
              <w:jc w:val="both"/>
              <w:rPr>
                <w:rFonts w:ascii="Verdana" w:hAnsi="Verdana"/>
                <w:b/>
                <w:sz w:val="18"/>
                <w:szCs w:val="18"/>
              </w:rPr>
            </w:pPr>
            <w:r>
              <w:rPr>
                <w:rFonts w:ascii="Verdana" w:hAnsi="Verdana"/>
                <w:b/>
                <w:sz w:val="18"/>
                <w:szCs w:val="18"/>
              </w:rPr>
              <w:t>28</w:t>
            </w:r>
            <w:r w:rsidRPr="003F389B">
              <w:rPr>
                <w:rFonts w:ascii="Verdana" w:hAnsi="Verdana"/>
                <w:b/>
                <w:sz w:val="18"/>
                <w:szCs w:val="18"/>
              </w:rPr>
              <w:t xml:space="preserve"> SPRÁVA REGISTRATÚRY</w:t>
            </w:r>
          </w:p>
        </w:tc>
      </w:tr>
      <w:tr w:rsidR="00E164A9" w:rsidRPr="003F389B" w:rsidTr="00623208">
        <w:trPr>
          <w:trHeight w:val="631"/>
        </w:trPr>
        <w:tc>
          <w:tcPr>
            <w:tcW w:w="3402" w:type="dxa"/>
          </w:tcPr>
          <w:p w:rsidR="00E164A9" w:rsidRPr="00B7173F" w:rsidRDefault="00E164A9" w:rsidP="00112B4B">
            <w:pPr>
              <w:spacing w:after="0" w:line="240" w:lineRule="auto"/>
              <w:rPr>
                <w:rFonts w:ascii="Verdana" w:hAnsi="Verdana"/>
                <w:b/>
                <w:bCs/>
                <w:sz w:val="18"/>
                <w:szCs w:val="18"/>
              </w:rPr>
            </w:pPr>
            <w:r w:rsidRPr="00B7173F">
              <w:rPr>
                <w:rFonts w:ascii="Verdana" w:hAnsi="Verdana"/>
                <w:sz w:val="18"/>
                <w:szCs w:val="18"/>
              </w:rPr>
              <w:t>Účel spracúvania osobných údajov</w:t>
            </w:r>
          </w:p>
          <w:p w:rsidR="00E164A9" w:rsidRPr="00B7173F" w:rsidRDefault="00E164A9" w:rsidP="00112B4B">
            <w:pPr>
              <w:spacing w:after="0" w:line="240" w:lineRule="auto"/>
              <w:jc w:val="center"/>
              <w:rPr>
                <w:rFonts w:ascii="Verdana" w:hAnsi="Verdana"/>
                <w:sz w:val="18"/>
                <w:szCs w:val="18"/>
              </w:rPr>
            </w:pPr>
          </w:p>
        </w:tc>
        <w:tc>
          <w:tcPr>
            <w:tcW w:w="5754" w:type="dxa"/>
          </w:tcPr>
          <w:p w:rsidR="00E164A9" w:rsidRPr="00B7173F" w:rsidRDefault="00E164A9" w:rsidP="00112B4B">
            <w:pPr>
              <w:spacing w:after="0" w:line="240" w:lineRule="auto"/>
              <w:jc w:val="both"/>
              <w:rPr>
                <w:rFonts w:ascii="Verdana" w:hAnsi="Verdana"/>
                <w:sz w:val="18"/>
                <w:szCs w:val="18"/>
              </w:rPr>
            </w:pPr>
            <w:r w:rsidRPr="00B7173F">
              <w:rPr>
                <w:rFonts w:ascii="Verdana" w:eastAsia="MS Mincho" w:hAnsi="Verdana"/>
                <w:sz w:val="18"/>
                <w:szCs w:val="18"/>
              </w:rPr>
              <w:t xml:space="preserve">Účelom spracúvania osobných údajov v rámci predmetnej agendy je </w:t>
            </w:r>
            <w:r w:rsidRPr="00B7173F">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IS Správa registratúry</w:t>
            </w:r>
          </w:p>
        </w:tc>
      </w:tr>
      <w:tr w:rsidR="00E164A9" w:rsidRPr="003F389B" w:rsidTr="00623208">
        <w:trPr>
          <w:trHeight w:val="20"/>
        </w:trPr>
        <w:tc>
          <w:tcPr>
            <w:tcW w:w="3402" w:type="dxa"/>
          </w:tcPr>
          <w:p w:rsidR="00E164A9" w:rsidRPr="00B7173F" w:rsidRDefault="00E164A9" w:rsidP="00112B4B">
            <w:pPr>
              <w:spacing w:after="0" w:line="240" w:lineRule="auto"/>
              <w:rPr>
                <w:rFonts w:ascii="Verdana" w:hAnsi="Verdana"/>
                <w:sz w:val="18"/>
                <w:szCs w:val="18"/>
              </w:rPr>
            </w:pPr>
            <w:r>
              <w:br w:type="page"/>
            </w:r>
            <w:r w:rsidRPr="00B7173F">
              <w:rPr>
                <w:rFonts w:ascii="Verdana" w:hAnsi="Verdana"/>
                <w:sz w:val="18"/>
                <w:szCs w:val="18"/>
              </w:rPr>
              <w:t>Právny základ</w:t>
            </w:r>
          </w:p>
        </w:tc>
        <w:tc>
          <w:tcPr>
            <w:tcW w:w="5754" w:type="dxa"/>
          </w:tcPr>
          <w:p w:rsidR="00E164A9" w:rsidRPr="00F16C79" w:rsidRDefault="00E164A9" w:rsidP="00112B4B">
            <w:pPr>
              <w:spacing w:after="0" w:line="240" w:lineRule="auto"/>
              <w:jc w:val="both"/>
              <w:rPr>
                <w:rFonts w:ascii="Verdana" w:hAnsi="Verdana" w:cs="Lucida Sans Unicode"/>
                <w:sz w:val="18"/>
                <w:szCs w:val="18"/>
              </w:rPr>
            </w:pPr>
            <w:r w:rsidRPr="00B7173F">
              <w:rPr>
                <w:rFonts w:ascii="Verdana" w:hAnsi="Verdana" w:cs="Lucida Sans Unicode"/>
                <w:sz w:val="18"/>
                <w:szCs w:val="18"/>
              </w:rPr>
              <w:t xml:space="preserve">Spracúvanie osobných údajov je povolené na základe zákona č. </w:t>
            </w:r>
            <w:r>
              <w:rPr>
                <w:rFonts w:ascii="Verdana" w:hAnsi="Verdana" w:cs="Lucida Sans Unicode"/>
                <w:sz w:val="18"/>
                <w:szCs w:val="18"/>
              </w:rPr>
              <w:t xml:space="preserve"> </w:t>
            </w:r>
            <w:r w:rsidRPr="00B7173F">
              <w:rPr>
                <w:rFonts w:ascii="Verdana" w:hAnsi="Verdana" w:cs="Lucida Sans Unicode"/>
                <w:sz w:val="18"/>
                <w:szCs w:val="18"/>
              </w:rPr>
              <w:t>395/2002</w:t>
            </w:r>
            <w:r>
              <w:rPr>
                <w:rFonts w:ascii="Verdana" w:hAnsi="Verdana" w:cs="Lucida Sans Unicode"/>
                <w:sz w:val="18"/>
                <w:szCs w:val="18"/>
              </w:rPr>
              <w:t xml:space="preserve"> </w:t>
            </w:r>
            <w:r w:rsidRPr="00B7173F">
              <w:rPr>
                <w:rFonts w:ascii="Verdana" w:hAnsi="Verdana" w:cs="Lucida Sans Unicode"/>
                <w:sz w:val="18"/>
                <w:szCs w:val="18"/>
              </w:rPr>
              <w:t xml:space="preserve"> Z. z. </w:t>
            </w:r>
            <w:r>
              <w:rPr>
                <w:rFonts w:ascii="Verdana" w:hAnsi="Verdana" w:cs="Lucida Sans Unicode"/>
                <w:sz w:val="18"/>
                <w:szCs w:val="18"/>
              </w:rPr>
              <w:t xml:space="preserve"> </w:t>
            </w:r>
            <w:r w:rsidRPr="00B7173F">
              <w:rPr>
                <w:rFonts w:ascii="Verdana" w:hAnsi="Verdana" w:cs="Lucida Sans Unicode"/>
                <w:sz w:val="18"/>
                <w:szCs w:val="18"/>
              </w:rPr>
              <w:t xml:space="preserve">o </w:t>
            </w:r>
            <w:r>
              <w:rPr>
                <w:rFonts w:ascii="Verdana" w:hAnsi="Verdana" w:cs="Lucida Sans Unicode"/>
                <w:sz w:val="18"/>
                <w:szCs w:val="18"/>
              </w:rPr>
              <w:t xml:space="preserve"> </w:t>
            </w:r>
            <w:r w:rsidRPr="00B7173F">
              <w:rPr>
                <w:rFonts w:ascii="Verdana" w:hAnsi="Verdana" w:cs="Lucida Sans Unicode"/>
                <w:sz w:val="18"/>
                <w:szCs w:val="18"/>
              </w:rPr>
              <w:t xml:space="preserve">archívoch </w:t>
            </w:r>
            <w:r>
              <w:rPr>
                <w:rFonts w:ascii="Verdana" w:hAnsi="Verdana" w:cs="Lucida Sans Unicode"/>
                <w:sz w:val="18"/>
                <w:szCs w:val="18"/>
              </w:rPr>
              <w:t xml:space="preserve"> </w:t>
            </w:r>
            <w:r w:rsidRPr="00B7173F">
              <w:rPr>
                <w:rFonts w:ascii="Verdana" w:hAnsi="Verdana" w:cs="Lucida Sans Unicode"/>
                <w:sz w:val="18"/>
                <w:szCs w:val="18"/>
              </w:rPr>
              <w:t>a</w:t>
            </w:r>
            <w:r>
              <w:rPr>
                <w:rFonts w:ascii="Verdana" w:hAnsi="Verdana" w:cs="Lucida Sans Unicode"/>
                <w:sz w:val="18"/>
                <w:szCs w:val="18"/>
              </w:rPr>
              <w:t> </w:t>
            </w:r>
            <w:r w:rsidRPr="00B7173F">
              <w:rPr>
                <w:rFonts w:ascii="Verdana" w:hAnsi="Verdana" w:cs="Lucida Sans Unicode"/>
                <w:sz w:val="18"/>
                <w:szCs w:val="18"/>
              </w:rPr>
              <w:t>registratúrach</w:t>
            </w:r>
            <w:r>
              <w:rPr>
                <w:rFonts w:ascii="Verdana" w:hAnsi="Verdana" w:cs="Lucida Sans Unicode"/>
                <w:sz w:val="18"/>
                <w:szCs w:val="18"/>
              </w:rPr>
              <w:br/>
            </w:r>
            <w:r w:rsidRPr="00B7173F">
              <w:rPr>
                <w:rFonts w:ascii="Verdana" w:hAnsi="Verdana" w:cs="Lucida Sans Unicode"/>
                <w:sz w:val="18"/>
                <w:szCs w:val="18"/>
              </w:rPr>
              <w:t xml:space="preserve">a </w:t>
            </w:r>
            <w:r>
              <w:rPr>
                <w:rFonts w:ascii="Verdana" w:hAnsi="Verdana" w:cs="Lucida Sans Unicode"/>
                <w:sz w:val="18"/>
                <w:szCs w:val="18"/>
              </w:rPr>
              <w:t xml:space="preserve">  </w:t>
            </w:r>
            <w:r w:rsidRPr="00B7173F">
              <w:rPr>
                <w:rFonts w:ascii="Verdana" w:hAnsi="Verdana" w:cs="Lucida Sans Unicode"/>
                <w:sz w:val="18"/>
                <w:szCs w:val="18"/>
              </w:rPr>
              <w:t>o</w:t>
            </w:r>
            <w:r>
              <w:rPr>
                <w:rFonts w:ascii="Verdana" w:hAnsi="Verdana" w:cs="Lucida Sans Unicode"/>
                <w:sz w:val="18"/>
                <w:szCs w:val="18"/>
              </w:rPr>
              <w:t> </w:t>
            </w:r>
            <w:r w:rsidRPr="00B7173F">
              <w:rPr>
                <w:rFonts w:ascii="Verdana" w:hAnsi="Verdana" w:cs="Lucida Sans Unicode"/>
                <w:sz w:val="18"/>
                <w:szCs w:val="18"/>
              </w:rPr>
              <w:t>doplnení</w:t>
            </w:r>
            <w:r>
              <w:rPr>
                <w:rFonts w:ascii="Verdana" w:hAnsi="Verdana" w:cs="Lucida Sans Unicode"/>
                <w:sz w:val="18"/>
                <w:szCs w:val="18"/>
              </w:rPr>
              <w:t xml:space="preserve">   </w:t>
            </w:r>
            <w:r w:rsidRPr="00B7173F">
              <w:rPr>
                <w:rFonts w:ascii="Verdana" w:hAnsi="Verdana" w:cs="Lucida Sans Unicode"/>
                <w:sz w:val="18"/>
                <w:szCs w:val="18"/>
              </w:rPr>
              <w:t xml:space="preserve"> niektorých</w:t>
            </w:r>
            <w:r>
              <w:rPr>
                <w:rFonts w:ascii="Verdana" w:hAnsi="Verdana" w:cs="Lucida Sans Unicode"/>
                <w:sz w:val="18"/>
                <w:szCs w:val="18"/>
              </w:rPr>
              <w:t xml:space="preserve"> </w:t>
            </w:r>
            <w:r w:rsidRPr="00B7173F">
              <w:rPr>
                <w:rFonts w:ascii="Verdana" w:hAnsi="Verdana" w:cs="Lucida Sans Unicode"/>
                <w:sz w:val="18"/>
                <w:szCs w:val="18"/>
              </w:rPr>
              <w:t xml:space="preserve"> </w:t>
            </w:r>
            <w:r>
              <w:rPr>
                <w:rFonts w:ascii="Verdana" w:hAnsi="Verdana" w:cs="Lucida Sans Unicode"/>
                <w:sz w:val="18"/>
                <w:szCs w:val="18"/>
              </w:rPr>
              <w:t xml:space="preserve">  </w:t>
            </w:r>
            <w:r w:rsidRPr="00B7173F">
              <w:rPr>
                <w:rFonts w:ascii="Verdana" w:hAnsi="Verdana" w:cs="Lucida Sans Unicode"/>
                <w:sz w:val="18"/>
                <w:szCs w:val="18"/>
              </w:rPr>
              <w:t xml:space="preserve">zákonov, </w:t>
            </w:r>
            <w:r>
              <w:rPr>
                <w:rFonts w:ascii="Verdana" w:hAnsi="Verdana" w:cs="Lucida Sans Unicode"/>
                <w:sz w:val="18"/>
                <w:szCs w:val="18"/>
              </w:rPr>
              <w:t xml:space="preserve"> </w:t>
            </w:r>
            <w:r w:rsidRPr="00B7173F">
              <w:rPr>
                <w:rFonts w:ascii="Verdana" w:hAnsi="Verdana" w:cs="Lucida Sans Unicode"/>
                <w:sz w:val="18"/>
                <w:szCs w:val="18"/>
              </w:rPr>
              <w:t>Vyhlášky</w:t>
            </w:r>
            <w:r>
              <w:rPr>
                <w:rFonts w:ascii="Verdana" w:hAnsi="Verdana" w:cs="Lucida Sans Unicode"/>
                <w:sz w:val="18"/>
                <w:szCs w:val="18"/>
              </w:rPr>
              <w:t xml:space="preserve"> </w:t>
            </w:r>
            <w:r w:rsidRPr="00B7173F">
              <w:rPr>
                <w:rFonts w:ascii="Verdana" w:hAnsi="Verdana" w:cs="Lucida Sans Unicode"/>
                <w:sz w:val="18"/>
                <w:szCs w:val="18"/>
              </w:rPr>
              <w:t xml:space="preserve"> </w:t>
            </w:r>
            <w:r>
              <w:rPr>
                <w:rFonts w:ascii="Verdana" w:hAnsi="Verdana" w:cs="Lucida Sans Unicode"/>
                <w:sz w:val="18"/>
                <w:szCs w:val="18"/>
              </w:rPr>
              <w:t xml:space="preserve"> </w:t>
            </w:r>
            <w:r w:rsidRPr="00B7173F">
              <w:rPr>
                <w:rFonts w:ascii="Verdana" w:hAnsi="Verdana" w:cs="Lucida Sans Unicode"/>
                <w:sz w:val="18"/>
                <w:szCs w:val="18"/>
              </w:rPr>
              <w:t>MV</w:t>
            </w:r>
            <w:r>
              <w:rPr>
                <w:rFonts w:ascii="Verdana" w:hAnsi="Verdana" w:cs="Lucida Sans Unicode"/>
                <w:sz w:val="18"/>
                <w:szCs w:val="18"/>
              </w:rPr>
              <w:t xml:space="preserve"> </w:t>
            </w:r>
            <w:r w:rsidRPr="00B7173F">
              <w:rPr>
                <w:rFonts w:ascii="Verdana" w:hAnsi="Verdana" w:cs="Lucida Sans Unicode"/>
                <w:sz w:val="18"/>
                <w:szCs w:val="18"/>
              </w:rPr>
              <w:t xml:space="preserve"> </w:t>
            </w:r>
            <w:r>
              <w:rPr>
                <w:rFonts w:ascii="Verdana" w:hAnsi="Verdana" w:cs="Lucida Sans Unicode"/>
                <w:sz w:val="18"/>
                <w:szCs w:val="18"/>
              </w:rPr>
              <w:t xml:space="preserve"> SR</w:t>
            </w:r>
            <w:r>
              <w:rPr>
                <w:rFonts w:ascii="Verdana" w:hAnsi="Verdana" w:cs="Lucida Sans Unicode"/>
                <w:sz w:val="18"/>
                <w:szCs w:val="18"/>
              </w:rPr>
              <w:br/>
            </w:r>
            <w:r w:rsidRPr="00B7173F">
              <w:rPr>
                <w:rFonts w:ascii="Verdana" w:hAnsi="Verdana" w:cs="Lucida Sans Unicode"/>
                <w:sz w:val="18"/>
                <w:szCs w:val="18"/>
              </w:rPr>
              <w:t>č. 628/</w:t>
            </w:r>
            <w:r>
              <w:rPr>
                <w:rFonts w:ascii="Verdana" w:hAnsi="Verdana" w:cs="Lucida Sans Unicode"/>
                <w:sz w:val="18"/>
                <w:szCs w:val="18"/>
              </w:rPr>
              <w:t xml:space="preserve"> </w:t>
            </w:r>
            <w:r w:rsidRPr="00B7173F">
              <w:rPr>
                <w:rFonts w:ascii="Verdana" w:hAnsi="Verdana" w:cs="Lucida Sans Unicode"/>
                <w:sz w:val="18"/>
                <w:szCs w:val="18"/>
              </w:rPr>
              <w:t>2002 Z.</w:t>
            </w:r>
            <w:r>
              <w:rPr>
                <w:rFonts w:ascii="Verdana" w:hAnsi="Verdana" w:cs="Lucida Sans Unicode"/>
                <w:sz w:val="18"/>
                <w:szCs w:val="18"/>
              </w:rPr>
              <w:t xml:space="preserve"> </w:t>
            </w:r>
            <w:r w:rsidRPr="00B7173F">
              <w:rPr>
                <w:rFonts w:ascii="Verdana" w:hAnsi="Verdana" w:cs="Lucida Sans Unicode"/>
                <w:sz w:val="18"/>
                <w:szCs w:val="18"/>
              </w:rPr>
              <w:t>z., ktorou sa vykonávajú niektoré ustanovenia zákona o archívoch a</w:t>
            </w:r>
            <w:r>
              <w:rPr>
                <w:rFonts w:ascii="Verdana" w:hAnsi="Verdana" w:cs="Lucida Sans Unicode"/>
                <w:sz w:val="18"/>
                <w:szCs w:val="18"/>
              </w:rPr>
              <w:t> </w:t>
            </w:r>
            <w:r w:rsidRPr="00B7173F">
              <w:rPr>
                <w:rFonts w:ascii="Verdana" w:hAnsi="Verdana" w:cs="Lucida Sans Unicode"/>
                <w:sz w:val="18"/>
                <w:szCs w:val="18"/>
              </w:rPr>
              <w:t>registr</w:t>
            </w:r>
            <w:r>
              <w:rPr>
                <w:rFonts w:ascii="Verdana" w:hAnsi="Verdana" w:cs="Lucida Sans Unicode"/>
                <w:sz w:val="18"/>
                <w:szCs w:val="18"/>
              </w:rPr>
              <w:t>atúrach</w:t>
            </w:r>
            <w:r>
              <w:rPr>
                <w:rFonts w:ascii="Verdana" w:hAnsi="Verdana" w:cs="Lucida Sans Unicode"/>
                <w:sz w:val="18"/>
                <w:szCs w:val="18"/>
              </w:rPr>
              <w:br/>
              <w:t xml:space="preserve">a o doplnení niektorých </w:t>
            </w:r>
            <w:r w:rsidRPr="00B7173F">
              <w:rPr>
                <w:rFonts w:ascii="Verdana" w:hAnsi="Verdana" w:cs="Lucida Sans Unicode"/>
                <w:sz w:val="18"/>
                <w:szCs w:val="18"/>
              </w:rPr>
              <w:t>zákonov</w:t>
            </w:r>
            <w:r w:rsidR="00112B4B">
              <w:rPr>
                <w:rFonts w:ascii="Verdana" w:hAnsi="Verdana" w:cs="Lucida Sans Unicode"/>
                <w:sz w:val="18"/>
                <w:szCs w:val="18"/>
              </w:rPr>
              <w:t>.</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spacing w:after="0" w:line="240" w:lineRule="auto"/>
              <w:jc w:val="both"/>
              <w:rPr>
                <w:rFonts w:ascii="Verdana" w:hAnsi="Verdana" w:cs="Verdana"/>
                <w:iCs/>
                <w:sz w:val="18"/>
                <w:szCs w:val="18"/>
                <w:lang w:eastAsia="sk-SK"/>
              </w:rPr>
            </w:pPr>
            <w:r w:rsidRPr="003F389B">
              <w:rPr>
                <w:rFonts w:ascii="Verdana" w:hAnsi="Verdana" w:cs="Verdana"/>
                <w:iCs/>
                <w:sz w:val="18"/>
                <w:szCs w:val="18"/>
                <w:lang w:eastAsia="sk-SK"/>
              </w:rPr>
              <w:t>orgány verejnej moci podľa príslušných právnych predpisov</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02" w:type="dxa"/>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B7173F" w:rsidRDefault="00E164A9" w:rsidP="00112B4B">
            <w:pPr>
              <w:spacing w:after="0" w:line="240" w:lineRule="auto"/>
              <w:rPr>
                <w:rFonts w:ascii="Verdana" w:hAnsi="Verdana"/>
                <w:b/>
                <w:bCs/>
                <w:sz w:val="18"/>
                <w:szCs w:val="18"/>
              </w:rPr>
            </w:pPr>
            <w:r>
              <w:br w:type="page"/>
            </w:r>
            <w:r w:rsidRPr="00B7173F">
              <w:rPr>
                <w:rFonts w:ascii="Verdana" w:hAnsi="Verdana"/>
                <w:sz w:val="18"/>
                <w:szCs w:val="18"/>
              </w:rPr>
              <w:t xml:space="preserve">Kategórie dotknutých osôb   </w:t>
            </w:r>
          </w:p>
        </w:tc>
        <w:tc>
          <w:tcPr>
            <w:tcW w:w="5754" w:type="dxa"/>
          </w:tcPr>
          <w:p w:rsidR="00E164A9" w:rsidRPr="00B7173F" w:rsidRDefault="00E164A9" w:rsidP="00112B4B">
            <w:pPr>
              <w:spacing w:after="0" w:line="240" w:lineRule="auto"/>
              <w:jc w:val="both"/>
              <w:rPr>
                <w:rFonts w:ascii="Verdana" w:eastAsia="MS Mincho" w:hAnsi="Verdana"/>
                <w:sz w:val="18"/>
                <w:szCs w:val="18"/>
              </w:rPr>
            </w:pPr>
            <w:r w:rsidRPr="00B7173F">
              <w:rPr>
                <w:rFonts w:ascii="Verdana" w:eastAsia="MS Mincho" w:hAnsi="Verdana"/>
                <w:sz w:val="18"/>
                <w:szCs w:val="18"/>
              </w:rPr>
              <w:t xml:space="preserve">dotknuté osoby v rámci všetkých účelov spracúvania osobných údajov vymedzených prevádzkovateľom </w:t>
            </w:r>
          </w:p>
        </w:tc>
      </w:tr>
      <w:tr w:rsidR="00E164A9" w:rsidRPr="003F389B" w:rsidTr="00623208">
        <w:tc>
          <w:tcPr>
            <w:tcW w:w="9156" w:type="dxa"/>
            <w:gridSpan w:val="2"/>
            <w:shd w:val="clear" w:color="auto" w:fill="FFC000"/>
          </w:tcPr>
          <w:p w:rsidR="00E164A9" w:rsidRPr="003F389B" w:rsidRDefault="00E164A9" w:rsidP="00112B4B">
            <w:pPr>
              <w:spacing w:after="0" w:line="240" w:lineRule="auto"/>
              <w:contextualSpacing/>
              <w:rPr>
                <w:rFonts w:ascii="Verdana" w:hAnsi="Verdana"/>
                <w:b/>
                <w:sz w:val="18"/>
                <w:szCs w:val="18"/>
              </w:rPr>
            </w:pPr>
            <w:r>
              <w:rPr>
                <w:rFonts w:ascii="Verdana" w:hAnsi="Verdana"/>
                <w:b/>
                <w:sz w:val="18"/>
                <w:szCs w:val="18"/>
              </w:rPr>
              <w:t>29</w:t>
            </w:r>
            <w:r w:rsidRPr="003F389B">
              <w:rPr>
                <w:rFonts w:ascii="Verdana" w:hAnsi="Verdana"/>
                <w:b/>
                <w:sz w:val="18"/>
                <w:szCs w:val="18"/>
              </w:rPr>
              <w:t xml:space="preserve"> VEREJNÉ OBSTARÁVANIE</w:t>
            </w:r>
          </w:p>
        </w:tc>
      </w:tr>
      <w:tr w:rsidR="00E164A9" w:rsidRPr="003F389B" w:rsidTr="00623208">
        <w:trPr>
          <w:trHeight w:val="699"/>
        </w:trPr>
        <w:tc>
          <w:tcPr>
            <w:tcW w:w="3402" w:type="dxa"/>
          </w:tcPr>
          <w:p w:rsidR="00E164A9" w:rsidRPr="00B7173F" w:rsidRDefault="00E164A9" w:rsidP="00112B4B">
            <w:pPr>
              <w:spacing w:after="0" w:line="240" w:lineRule="auto"/>
              <w:rPr>
                <w:rFonts w:ascii="Verdana" w:hAnsi="Verdana"/>
                <w:b/>
                <w:bCs/>
                <w:sz w:val="18"/>
                <w:szCs w:val="18"/>
              </w:rPr>
            </w:pPr>
            <w:r w:rsidRPr="00B7173F">
              <w:rPr>
                <w:rFonts w:ascii="Verdana" w:hAnsi="Verdana"/>
                <w:sz w:val="18"/>
                <w:szCs w:val="18"/>
              </w:rPr>
              <w:t>Účel spracúvania osobných údajov</w:t>
            </w:r>
          </w:p>
          <w:p w:rsidR="00E164A9" w:rsidRPr="00B7173F" w:rsidRDefault="00E164A9" w:rsidP="00112B4B">
            <w:pPr>
              <w:spacing w:after="0" w:line="240" w:lineRule="auto"/>
              <w:jc w:val="right"/>
              <w:rPr>
                <w:rFonts w:ascii="Verdana" w:hAnsi="Verdana"/>
                <w:sz w:val="18"/>
                <w:szCs w:val="18"/>
              </w:rPr>
            </w:pPr>
          </w:p>
        </w:tc>
        <w:tc>
          <w:tcPr>
            <w:tcW w:w="5754" w:type="dxa"/>
          </w:tcPr>
          <w:p w:rsidR="00E164A9" w:rsidRPr="00B7173F" w:rsidRDefault="00E164A9" w:rsidP="00112B4B">
            <w:pPr>
              <w:spacing w:after="0" w:line="240" w:lineRule="auto"/>
              <w:jc w:val="both"/>
              <w:rPr>
                <w:rFonts w:ascii="Verdana" w:hAnsi="Verdana"/>
                <w:sz w:val="18"/>
                <w:szCs w:val="18"/>
              </w:rPr>
            </w:pPr>
            <w:r w:rsidRPr="00B7173F">
              <w:rPr>
                <w:rFonts w:ascii="Verdana" w:hAnsi="Verdana"/>
                <w:sz w:val="18"/>
                <w:szCs w:val="18"/>
              </w:rPr>
              <w:t>Základným účelom predmetného IS je  spracúvanie osobných údajov FO, ktoré sa zo zákona zúčastnili verejného obstarávania na obstarávanie tovarov, prác</w:t>
            </w:r>
            <w:r w:rsidRPr="00B7173F">
              <w:rPr>
                <w:rFonts w:ascii="Verdana" w:hAnsi="Verdana"/>
                <w:sz w:val="18"/>
                <w:szCs w:val="18"/>
              </w:rPr>
              <w:br/>
              <w:t>a služieb.</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IS Verejné obstarávanie</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Spracúvanie osobných údajov je povolené zákonom NR SR č. 343/2015 Z. z. o verejnom obstarávaní a o zmene a doplnení niektorých zákonov v znení neskorších predpisov.</w:t>
            </w:r>
          </w:p>
        </w:tc>
      </w:tr>
      <w:tr w:rsidR="00E164A9" w:rsidRPr="003F389B" w:rsidTr="00623208">
        <w:trPr>
          <w:trHeight w:val="20"/>
        </w:trPr>
        <w:tc>
          <w:tcPr>
            <w:tcW w:w="3402" w:type="dxa"/>
          </w:tcPr>
          <w:p w:rsidR="00E164A9" w:rsidRPr="00B7173F" w:rsidRDefault="00E164A9" w:rsidP="00112B4B">
            <w:pPr>
              <w:spacing w:after="0" w:line="240" w:lineRule="auto"/>
              <w:rPr>
                <w:rFonts w:ascii="Verdana" w:hAnsi="Verdana"/>
                <w:sz w:val="18"/>
                <w:szCs w:val="18"/>
              </w:rPr>
            </w:pPr>
            <w:r w:rsidRPr="00B7173F">
              <w:rPr>
                <w:rFonts w:ascii="Verdana" w:hAnsi="Verdana"/>
                <w:sz w:val="18"/>
                <w:szCs w:val="18"/>
              </w:rPr>
              <w:t xml:space="preserve">Kategórie príjemcov </w:t>
            </w:r>
          </w:p>
        </w:tc>
        <w:tc>
          <w:tcPr>
            <w:tcW w:w="5754" w:type="dxa"/>
          </w:tcPr>
          <w:p w:rsidR="00E164A9" w:rsidRPr="00B7173F" w:rsidRDefault="00E164A9" w:rsidP="00112B4B">
            <w:pPr>
              <w:spacing w:after="0" w:line="240" w:lineRule="auto"/>
              <w:jc w:val="both"/>
              <w:rPr>
                <w:rFonts w:ascii="Verdana" w:hAnsi="Verdana" w:cs="Verdana"/>
                <w:iCs/>
                <w:sz w:val="18"/>
                <w:szCs w:val="18"/>
                <w:lang w:eastAsia="sk-SK"/>
              </w:rPr>
            </w:pPr>
            <w:r w:rsidRPr="00B7173F">
              <w:rPr>
                <w:rFonts w:ascii="Verdana" w:hAnsi="Verdana" w:cs="Verdana"/>
                <w:iCs/>
                <w:sz w:val="18"/>
                <w:szCs w:val="18"/>
                <w:lang w:eastAsia="sk-SK"/>
              </w:rPr>
              <w:t>sprostredkovateľ, Úrad pre verejné obstarávanie, členovia výberovej komisie, orgány štátnej správy, verejnej moci a verejnej správy podľa príslušných právnych predpisov, uchádzači, verejnosť</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bl>
    <w:p w:rsidR="00623208" w:rsidRDefault="00623208">
      <w:r>
        <w:br w:type="page"/>
      </w:r>
    </w:p>
    <w:tbl>
      <w:tblPr>
        <w:tblW w:w="91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402"/>
        <w:gridCol w:w="5754"/>
      </w:tblGrid>
      <w:tr w:rsidR="00E164A9" w:rsidRPr="003F389B" w:rsidTr="00623208">
        <w:trPr>
          <w:gridBefore w:val="1"/>
          <w:wBefore w:w="34" w:type="dxa"/>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lastRenderedPageBreak/>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cs="Verdana"/>
                <w:iCs/>
                <w:sz w:val="18"/>
                <w:szCs w:val="18"/>
                <w:lang w:eastAsia="sk-SK"/>
              </w:rPr>
            </w:pPr>
            <w:r w:rsidRPr="003F389B">
              <w:rPr>
                <w:rFonts w:ascii="Verdana" w:hAnsi="Verdana" w:cs="Verdana"/>
                <w:iCs/>
                <w:sz w:val="18"/>
                <w:szCs w:val="18"/>
                <w:lang w:eastAsia="sk-SK"/>
              </w:rPr>
              <w:t>Neuskutočňuje sa</w:t>
            </w:r>
          </w:p>
        </w:tc>
      </w:tr>
      <w:tr w:rsidR="00E164A9" w:rsidRPr="003F389B" w:rsidTr="00623208">
        <w:trPr>
          <w:gridBefore w:val="1"/>
          <w:wBefore w:w="34" w:type="dxa"/>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vAlign w:val="center"/>
          </w:tcPr>
          <w:p w:rsidR="00E164A9" w:rsidRPr="003F389B" w:rsidRDefault="00E164A9" w:rsidP="00112B4B">
            <w:pPr>
              <w:spacing w:after="0" w:line="240" w:lineRule="auto"/>
              <w:jc w:val="both"/>
              <w:rPr>
                <w:rFonts w:ascii="Verdana" w:hAnsi="Verdana"/>
                <w:sz w:val="18"/>
                <w:szCs w:val="18"/>
              </w:rPr>
            </w:pPr>
            <w:r>
              <w:rPr>
                <w:rFonts w:ascii="Verdana" w:hAnsi="Verdana"/>
                <w:sz w:val="18"/>
                <w:szCs w:val="18"/>
              </w:rPr>
              <w:t>z</w:t>
            </w:r>
            <w:r w:rsidRPr="003F389B">
              <w:rPr>
                <w:rFonts w:ascii="Verdana" w:hAnsi="Verdana"/>
                <w:sz w:val="18"/>
                <w:szCs w:val="18"/>
              </w:rPr>
              <w:t>áujemcovia, uchádzači, účastníci, poverené osoby uchádzača, čl</w:t>
            </w:r>
            <w:r>
              <w:rPr>
                <w:rFonts w:ascii="Verdana" w:hAnsi="Verdana"/>
                <w:sz w:val="18"/>
                <w:szCs w:val="18"/>
              </w:rPr>
              <w:t>enovia komisie, členovia poroty</w:t>
            </w:r>
          </w:p>
        </w:tc>
      </w:tr>
      <w:tr w:rsidR="00E164A9" w:rsidRPr="003F389B" w:rsidTr="00623208">
        <w:trPr>
          <w:gridBefore w:val="1"/>
          <w:wBefore w:w="34" w:type="dxa"/>
        </w:trPr>
        <w:tc>
          <w:tcPr>
            <w:tcW w:w="9156" w:type="dxa"/>
            <w:gridSpan w:val="2"/>
            <w:shd w:val="clear" w:color="auto" w:fill="FFC000"/>
          </w:tcPr>
          <w:p w:rsidR="00E164A9" w:rsidRPr="003F389B" w:rsidRDefault="00E164A9" w:rsidP="00112B4B">
            <w:pPr>
              <w:spacing w:after="0" w:line="240" w:lineRule="auto"/>
              <w:contextualSpacing/>
              <w:jc w:val="both"/>
              <w:rPr>
                <w:rFonts w:ascii="Verdana" w:hAnsi="Verdana"/>
                <w:b/>
                <w:sz w:val="18"/>
                <w:szCs w:val="18"/>
              </w:rPr>
            </w:pPr>
            <w:r>
              <w:rPr>
                <w:rFonts w:ascii="Verdana" w:hAnsi="Verdana"/>
                <w:b/>
                <w:sz w:val="18"/>
                <w:szCs w:val="18"/>
              </w:rPr>
              <w:t>30</w:t>
            </w:r>
            <w:r w:rsidRPr="003F389B">
              <w:rPr>
                <w:rFonts w:ascii="Verdana" w:hAnsi="Verdana"/>
                <w:b/>
                <w:sz w:val="18"/>
                <w:szCs w:val="18"/>
              </w:rPr>
              <w:t xml:space="preserve"> VYMÁHANIE POHĽADÁVOK </w:t>
            </w:r>
          </w:p>
        </w:tc>
      </w:tr>
      <w:tr w:rsidR="00E164A9" w:rsidRPr="003F389B" w:rsidTr="00623208">
        <w:trPr>
          <w:gridBefore w:val="1"/>
          <w:wBefore w:w="34" w:type="dxa"/>
          <w:trHeight w:val="432"/>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center"/>
              <w:rPr>
                <w:rFonts w:ascii="Verdana" w:hAnsi="Verdana"/>
                <w:sz w:val="18"/>
                <w:szCs w:val="18"/>
              </w:rPr>
            </w:pP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eastAsia="MS Mincho" w:hAnsi="Verdana"/>
                <w:sz w:val="18"/>
                <w:szCs w:val="18"/>
              </w:rPr>
              <w:t xml:space="preserve">Účelom spracúvania osobných údajov v rámci predmetnej agendy je </w:t>
            </w:r>
            <w:r w:rsidRPr="003F389B">
              <w:rPr>
                <w:rFonts w:ascii="Verdana" w:hAnsi="Verdana" w:cs="Arial"/>
                <w:sz w:val="18"/>
                <w:szCs w:val="18"/>
              </w:rPr>
              <w:t>zabezpečenie vymáhania pohľadávok od dlžníkov.</w:t>
            </w:r>
          </w:p>
        </w:tc>
      </w:tr>
      <w:tr w:rsidR="00E164A9" w:rsidRPr="003F389B" w:rsidTr="00623208">
        <w:trPr>
          <w:gridBefore w:val="1"/>
          <w:wBefore w:w="34" w:type="dxa"/>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IS Vymáhanie pohľadávok</w:t>
            </w:r>
          </w:p>
        </w:tc>
      </w:tr>
      <w:tr w:rsidR="00E164A9" w:rsidRPr="003F389B" w:rsidTr="00623208">
        <w:trPr>
          <w:gridBefore w:val="1"/>
          <w:wBefore w:w="34" w:type="dxa"/>
          <w:trHeight w:val="20"/>
        </w:trPr>
        <w:tc>
          <w:tcPr>
            <w:tcW w:w="3402" w:type="dxa"/>
          </w:tcPr>
          <w:p w:rsidR="00E164A9" w:rsidRPr="00B7173F" w:rsidRDefault="00E164A9" w:rsidP="00112B4B">
            <w:pPr>
              <w:spacing w:after="0" w:line="240" w:lineRule="auto"/>
              <w:rPr>
                <w:rFonts w:ascii="Verdana" w:hAnsi="Verdana"/>
                <w:sz w:val="18"/>
                <w:szCs w:val="18"/>
              </w:rPr>
            </w:pPr>
            <w:r w:rsidRPr="00B7173F">
              <w:rPr>
                <w:rFonts w:ascii="Verdana" w:hAnsi="Verdana"/>
                <w:sz w:val="18"/>
                <w:szCs w:val="18"/>
              </w:rPr>
              <w:t>Právny základ</w:t>
            </w:r>
          </w:p>
        </w:tc>
        <w:tc>
          <w:tcPr>
            <w:tcW w:w="5754" w:type="dxa"/>
          </w:tcPr>
          <w:p w:rsidR="00E164A9" w:rsidRDefault="00E164A9" w:rsidP="00112B4B">
            <w:pPr>
              <w:spacing w:after="0" w:line="240" w:lineRule="auto"/>
              <w:jc w:val="both"/>
              <w:rPr>
                <w:rFonts w:ascii="Verdana" w:hAnsi="Verdana" w:cs="Arial"/>
                <w:sz w:val="18"/>
                <w:szCs w:val="18"/>
              </w:rPr>
            </w:pPr>
            <w:r w:rsidRPr="00B7173F">
              <w:rPr>
                <w:rFonts w:ascii="Verdana" w:hAnsi="Verdana" w:cs="Arial"/>
                <w:sz w:val="18"/>
                <w:szCs w:val="18"/>
              </w:rPr>
              <w:t>Právny základ spracúvania osobných údajov  predstavuje Ústava SR č. 460/1992 Zb., Nariadenie Európskeho parlamentu a Rady (EÚ) 2016/679 o ochrane fyzických osôb  pri spracúvaní osobných údajov a o voľnom pohybe takýchto údajov, zákon NR SR č. 18/2018 Z.</w:t>
            </w:r>
            <w:r>
              <w:rPr>
                <w:rFonts w:ascii="Verdana" w:hAnsi="Verdana" w:cs="Arial"/>
                <w:sz w:val="18"/>
                <w:szCs w:val="18"/>
              </w:rPr>
              <w:t xml:space="preserve"> </w:t>
            </w:r>
            <w:r w:rsidRPr="00B7173F">
              <w:rPr>
                <w:rFonts w:ascii="Verdana" w:hAnsi="Verdana" w:cs="Arial"/>
                <w:sz w:val="18"/>
                <w:szCs w:val="18"/>
              </w:rPr>
              <w:t xml:space="preserve">z. o ochrane osobných údajov a o zmene a doplnení niektorých zákonov, Občianskym zákonníkom, Civilným sporovým poriadkom, Správnym súdnym poriadkom, Trestným zákonom, Trestným poriadkom, Exekučným poriadkom, zákonom NR SR č. 7/2005 Z. z. o konkurze a reštrukturalizácii  a o zmene a doplnení niektorých zákonov v znení neskorších predpisov, zákonom NR SR č. 153/2001 Z. z. o prokuratúre v znení neskorších predpisov, zákonom SNR č. 372/1990 Zb. o priestupkoch v platnom znení, Správnym poriadkom zákonom </w:t>
            </w:r>
            <w:r>
              <w:rPr>
                <w:rFonts w:ascii="Verdana" w:hAnsi="Verdana" w:cs="Arial"/>
                <w:sz w:val="18"/>
                <w:szCs w:val="18"/>
              </w:rPr>
              <w:t xml:space="preserve"> </w:t>
            </w:r>
            <w:r w:rsidRPr="00B7173F">
              <w:rPr>
                <w:rFonts w:ascii="Verdana" w:hAnsi="Verdana" w:cs="Arial"/>
                <w:sz w:val="18"/>
                <w:szCs w:val="18"/>
              </w:rPr>
              <w:t xml:space="preserve">NR </w:t>
            </w:r>
            <w:r>
              <w:rPr>
                <w:rFonts w:ascii="Verdana" w:hAnsi="Verdana" w:cs="Arial"/>
                <w:sz w:val="18"/>
                <w:szCs w:val="18"/>
              </w:rPr>
              <w:t xml:space="preserve"> </w:t>
            </w:r>
            <w:r w:rsidRPr="00B7173F">
              <w:rPr>
                <w:rFonts w:ascii="Verdana" w:hAnsi="Verdana" w:cs="Arial"/>
                <w:sz w:val="18"/>
                <w:szCs w:val="18"/>
              </w:rPr>
              <w:t>SR</w:t>
            </w:r>
            <w:r>
              <w:rPr>
                <w:rFonts w:ascii="Verdana" w:hAnsi="Verdana" w:cs="Arial"/>
                <w:sz w:val="18"/>
                <w:szCs w:val="18"/>
              </w:rPr>
              <w:t xml:space="preserve"> </w:t>
            </w:r>
            <w:r w:rsidRPr="00B7173F">
              <w:rPr>
                <w:rFonts w:ascii="Verdana" w:hAnsi="Verdana" w:cs="Arial"/>
                <w:sz w:val="18"/>
                <w:szCs w:val="18"/>
              </w:rPr>
              <w:t xml:space="preserve"> č. </w:t>
            </w:r>
            <w:r>
              <w:rPr>
                <w:rFonts w:ascii="Verdana" w:hAnsi="Verdana" w:cs="Arial"/>
                <w:sz w:val="18"/>
                <w:szCs w:val="18"/>
              </w:rPr>
              <w:t xml:space="preserve"> </w:t>
            </w:r>
            <w:r w:rsidRPr="00B7173F">
              <w:rPr>
                <w:rFonts w:ascii="Verdana" w:hAnsi="Verdana" w:cs="Arial"/>
                <w:sz w:val="18"/>
                <w:szCs w:val="18"/>
              </w:rPr>
              <w:t>582</w:t>
            </w:r>
            <w:r>
              <w:rPr>
                <w:rFonts w:ascii="Verdana" w:hAnsi="Verdana" w:cs="Arial"/>
                <w:sz w:val="18"/>
                <w:szCs w:val="18"/>
              </w:rPr>
              <w:t xml:space="preserve"> </w:t>
            </w:r>
            <w:r w:rsidRPr="00B7173F">
              <w:rPr>
                <w:rFonts w:ascii="Verdana" w:hAnsi="Verdana" w:cs="Arial"/>
                <w:sz w:val="18"/>
                <w:szCs w:val="18"/>
              </w:rPr>
              <w:t>/2004</w:t>
            </w:r>
            <w:r>
              <w:rPr>
                <w:rFonts w:ascii="Verdana" w:hAnsi="Verdana" w:cs="Arial"/>
                <w:sz w:val="18"/>
                <w:szCs w:val="18"/>
              </w:rPr>
              <w:t xml:space="preserve"> </w:t>
            </w:r>
            <w:r w:rsidRPr="00B7173F">
              <w:rPr>
                <w:rFonts w:ascii="Verdana" w:hAnsi="Verdana" w:cs="Arial"/>
                <w:sz w:val="18"/>
                <w:szCs w:val="18"/>
              </w:rPr>
              <w:t xml:space="preserve"> Z. z. o</w:t>
            </w:r>
            <w:r>
              <w:rPr>
                <w:rFonts w:ascii="Verdana" w:hAnsi="Verdana" w:cs="Arial"/>
                <w:sz w:val="18"/>
                <w:szCs w:val="18"/>
              </w:rPr>
              <w:t> </w:t>
            </w:r>
            <w:r w:rsidRPr="00B7173F">
              <w:rPr>
                <w:rFonts w:ascii="Verdana" w:hAnsi="Verdana" w:cs="Arial"/>
                <w:sz w:val="18"/>
                <w:szCs w:val="18"/>
              </w:rPr>
              <w:t>miestnych</w:t>
            </w:r>
            <w:r>
              <w:rPr>
                <w:rFonts w:ascii="Verdana" w:hAnsi="Verdana" w:cs="Arial"/>
                <w:sz w:val="18"/>
                <w:szCs w:val="18"/>
              </w:rPr>
              <w:t xml:space="preserve"> </w:t>
            </w:r>
            <w:r w:rsidRPr="00B7173F">
              <w:rPr>
                <w:rFonts w:ascii="Verdana" w:hAnsi="Verdana" w:cs="Arial"/>
                <w:sz w:val="18"/>
                <w:szCs w:val="18"/>
              </w:rPr>
              <w:t xml:space="preserve"> daniach </w:t>
            </w:r>
          </w:p>
          <w:p w:rsidR="00E164A9" w:rsidRPr="00B7173F" w:rsidRDefault="00E164A9" w:rsidP="00112B4B">
            <w:pPr>
              <w:spacing w:after="0" w:line="240" w:lineRule="auto"/>
              <w:jc w:val="both"/>
              <w:rPr>
                <w:rFonts w:ascii="Verdana" w:hAnsi="Verdana" w:cs="Arial"/>
                <w:sz w:val="18"/>
                <w:szCs w:val="18"/>
              </w:rPr>
            </w:pPr>
            <w:r w:rsidRPr="00B7173F">
              <w:rPr>
                <w:rFonts w:ascii="Verdana" w:hAnsi="Verdana" w:cs="Arial"/>
                <w:sz w:val="18"/>
                <w:szCs w:val="18"/>
              </w:rPr>
              <w:t>a miestnom poplatku za komunálne odpady a drobné stavebné odpady a zákonom NR SR č. 563/2009 Z. z. zákon o správe daní (daňový poriadok).</w:t>
            </w:r>
          </w:p>
        </w:tc>
      </w:tr>
      <w:tr w:rsidR="00E164A9" w:rsidRPr="003F389B" w:rsidTr="00623208">
        <w:trPr>
          <w:gridBefore w:val="1"/>
          <w:wBefore w:w="34" w:type="dxa"/>
          <w:trHeight w:val="20"/>
        </w:trPr>
        <w:tc>
          <w:tcPr>
            <w:tcW w:w="3402" w:type="dxa"/>
          </w:tcPr>
          <w:p w:rsidR="00E164A9" w:rsidRPr="00B7173F" w:rsidRDefault="00E164A9" w:rsidP="00112B4B">
            <w:pPr>
              <w:spacing w:after="0" w:line="240" w:lineRule="auto"/>
              <w:rPr>
                <w:rFonts w:ascii="Verdana" w:hAnsi="Verdana"/>
                <w:sz w:val="18"/>
                <w:szCs w:val="18"/>
              </w:rPr>
            </w:pPr>
            <w:r>
              <w:br w:type="page"/>
            </w:r>
            <w:r w:rsidRPr="00B7173F">
              <w:rPr>
                <w:rFonts w:ascii="Verdana" w:hAnsi="Verdana"/>
                <w:sz w:val="18"/>
                <w:szCs w:val="18"/>
              </w:rPr>
              <w:t xml:space="preserve">Kategórie príjemcov </w:t>
            </w:r>
          </w:p>
        </w:tc>
        <w:tc>
          <w:tcPr>
            <w:tcW w:w="5754" w:type="dxa"/>
          </w:tcPr>
          <w:p w:rsidR="00E164A9" w:rsidRPr="00B7173F" w:rsidRDefault="00E164A9" w:rsidP="00112B4B">
            <w:pPr>
              <w:spacing w:after="0" w:line="240" w:lineRule="auto"/>
              <w:jc w:val="both"/>
              <w:rPr>
                <w:rFonts w:ascii="Verdana" w:hAnsi="Verdana" w:cs="Verdana"/>
                <w:iCs/>
                <w:sz w:val="18"/>
                <w:szCs w:val="18"/>
              </w:rPr>
            </w:pPr>
            <w:r w:rsidRPr="00B7173F">
              <w:rPr>
                <w:rFonts w:ascii="Verdana" w:hAnsi="Verdana"/>
                <w:sz w:val="18"/>
                <w:szCs w:val="18"/>
              </w:rPr>
              <w:t xml:space="preserve">orgány činné v </w:t>
            </w:r>
            <w:r>
              <w:rPr>
                <w:rFonts w:ascii="Verdana" w:hAnsi="Verdana"/>
                <w:sz w:val="18"/>
                <w:szCs w:val="18"/>
              </w:rPr>
              <w:t>trestnom konaní v rámci konania</w:t>
            </w:r>
            <w:r>
              <w:rPr>
                <w:rFonts w:ascii="Verdana" w:hAnsi="Verdana"/>
                <w:sz w:val="18"/>
                <w:szCs w:val="18"/>
              </w:rPr>
              <w:br/>
            </w:r>
            <w:r w:rsidRPr="00B7173F">
              <w:rPr>
                <w:rFonts w:ascii="Verdana" w:hAnsi="Verdana"/>
                <w:sz w:val="18"/>
                <w:szCs w:val="18"/>
              </w:rPr>
              <w:t xml:space="preserve">o priestupku, súdne orgány, prokuratúra, exekútorské úrady, orgány verejnej správy a </w:t>
            </w:r>
            <w:r w:rsidRPr="00B7173F">
              <w:rPr>
                <w:rFonts w:ascii="Verdana" w:hAnsi="Verdana" w:cs="Lucida Sans Unicode"/>
                <w:sz w:val="18"/>
                <w:szCs w:val="18"/>
              </w:rPr>
              <w:t>iné oprávnené subjekty</w:t>
            </w:r>
          </w:p>
        </w:tc>
      </w:tr>
      <w:tr w:rsidR="00E164A9" w:rsidRPr="003F389B" w:rsidTr="00623208">
        <w:trPr>
          <w:gridBefore w:val="1"/>
          <w:wBefore w:w="34" w:type="dxa"/>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gridBefore w:val="1"/>
          <w:wBefore w:w="34" w:type="dxa"/>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gridBefore w:val="1"/>
          <w:wBefore w:w="34" w:type="dxa"/>
          <w:trHeight w:val="20"/>
        </w:trPr>
        <w:tc>
          <w:tcPr>
            <w:tcW w:w="3402"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gridBefore w:val="1"/>
          <w:wBefore w:w="34" w:type="dxa"/>
          <w:trHeight w:val="20"/>
        </w:trPr>
        <w:tc>
          <w:tcPr>
            <w:tcW w:w="3402"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E164A9" w:rsidP="00112B4B">
            <w:pPr>
              <w:spacing w:after="0" w:line="240" w:lineRule="auto"/>
              <w:jc w:val="both"/>
              <w:rPr>
                <w:rFonts w:ascii="Verdana" w:hAnsi="Verdana" w:cs="Arial"/>
                <w:sz w:val="18"/>
                <w:szCs w:val="18"/>
                <w:lang w:eastAsia="sk-SK"/>
              </w:rPr>
            </w:pPr>
            <w:r w:rsidRPr="003F389B">
              <w:rPr>
                <w:rFonts w:ascii="Verdana" w:hAnsi="Verdana" w:cs="Verdana"/>
                <w:iCs/>
                <w:sz w:val="18"/>
                <w:szCs w:val="18"/>
                <w:lang w:eastAsia="sk-SK"/>
              </w:rPr>
              <w:t>dlžníci</w:t>
            </w:r>
          </w:p>
        </w:tc>
      </w:tr>
      <w:tr w:rsidR="00E164A9" w:rsidRPr="00B351B7" w:rsidTr="00623208">
        <w:tc>
          <w:tcPr>
            <w:tcW w:w="9190" w:type="dxa"/>
            <w:gridSpan w:val="3"/>
            <w:shd w:val="clear" w:color="auto" w:fill="FFC000"/>
          </w:tcPr>
          <w:p w:rsidR="00E164A9" w:rsidRPr="00CF6102" w:rsidRDefault="00E164A9" w:rsidP="00112B4B">
            <w:pPr>
              <w:spacing w:after="0" w:line="240" w:lineRule="auto"/>
              <w:contextualSpacing/>
              <w:jc w:val="both"/>
              <w:rPr>
                <w:rFonts w:ascii="Verdana" w:hAnsi="Verdana"/>
                <w:b/>
                <w:sz w:val="18"/>
                <w:szCs w:val="18"/>
              </w:rPr>
            </w:pPr>
            <w:r w:rsidRPr="00CF6102">
              <w:rPr>
                <w:rFonts w:ascii="Verdana" w:hAnsi="Verdana"/>
                <w:b/>
                <w:sz w:val="18"/>
                <w:szCs w:val="18"/>
              </w:rPr>
              <w:t xml:space="preserve">31 VÝSTAVBA A INVESTIČNÁ ČINNOSŤ </w:t>
            </w:r>
          </w:p>
        </w:tc>
      </w:tr>
      <w:tr w:rsidR="00E164A9" w:rsidRPr="003F389B" w:rsidTr="00623208">
        <w:trPr>
          <w:trHeight w:val="432"/>
        </w:trPr>
        <w:tc>
          <w:tcPr>
            <w:tcW w:w="3436" w:type="dxa"/>
            <w:gridSpan w:val="2"/>
          </w:tcPr>
          <w:p w:rsidR="00E164A9" w:rsidRPr="001A5B3E" w:rsidRDefault="00E164A9" w:rsidP="00112B4B">
            <w:pPr>
              <w:spacing w:after="0" w:line="240" w:lineRule="auto"/>
              <w:rPr>
                <w:rFonts w:ascii="Verdana" w:hAnsi="Verdana"/>
                <w:b/>
                <w:bCs/>
                <w:sz w:val="18"/>
                <w:szCs w:val="18"/>
              </w:rPr>
            </w:pPr>
            <w:r w:rsidRPr="001A5B3E">
              <w:rPr>
                <w:rFonts w:ascii="Verdana" w:hAnsi="Verdana"/>
                <w:sz w:val="18"/>
                <w:szCs w:val="18"/>
              </w:rPr>
              <w:t>Účel spracúvania osobných údajov</w:t>
            </w:r>
          </w:p>
          <w:p w:rsidR="00E164A9" w:rsidRPr="001A5B3E" w:rsidRDefault="00E164A9" w:rsidP="00112B4B">
            <w:pPr>
              <w:spacing w:after="0" w:line="240" w:lineRule="auto"/>
              <w:jc w:val="right"/>
              <w:rPr>
                <w:rFonts w:ascii="Verdana" w:hAnsi="Verdana"/>
                <w:sz w:val="18"/>
                <w:szCs w:val="18"/>
              </w:rPr>
            </w:pPr>
          </w:p>
        </w:tc>
        <w:tc>
          <w:tcPr>
            <w:tcW w:w="5754" w:type="dxa"/>
          </w:tcPr>
          <w:p w:rsidR="00E164A9" w:rsidRPr="005A606F" w:rsidRDefault="00E164A9" w:rsidP="00112B4B">
            <w:pPr>
              <w:tabs>
                <w:tab w:val="left" w:pos="284"/>
              </w:tabs>
              <w:spacing w:after="0" w:line="240" w:lineRule="auto"/>
              <w:jc w:val="both"/>
              <w:rPr>
                <w:rFonts w:ascii="Verdana" w:hAnsi="Verdana"/>
                <w:sz w:val="18"/>
                <w:szCs w:val="18"/>
              </w:rPr>
            </w:pPr>
            <w:r w:rsidRPr="005A606F">
              <w:rPr>
                <w:rFonts w:ascii="Verdana" w:hAnsi="Verdana"/>
                <w:sz w:val="18"/>
                <w:szCs w:val="18"/>
              </w:rPr>
              <w:t>V predmetnom informačnom systéme sa plnenie úloh vykonáva prostredníctvom oddelenia výstavby</w:t>
            </w:r>
            <w:r>
              <w:rPr>
                <w:rFonts w:ascii="Verdana" w:hAnsi="Verdana"/>
                <w:sz w:val="18"/>
                <w:szCs w:val="18"/>
              </w:rPr>
              <w:t xml:space="preserve"> </w:t>
            </w:r>
            <w:r w:rsidRPr="005A606F">
              <w:rPr>
                <w:rFonts w:ascii="Verdana" w:hAnsi="Verdana"/>
                <w:sz w:val="18"/>
                <w:szCs w:val="18"/>
              </w:rPr>
              <w:t>a investičnej činnosti, ktoré:</w:t>
            </w:r>
          </w:p>
          <w:p w:rsidR="00E164A9" w:rsidRPr="005A606F" w:rsidRDefault="00112B4B" w:rsidP="00112B4B">
            <w:pPr>
              <w:tabs>
                <w:tab w:val="left" w:pos="426"/>
              </w:tabs>
              <w:spacing w:after="0" w:line="240" w:lineRule="auto"/>
              <w:jc w:val="both"/>
              <w:rPr>
                <w:rFonts w:ascii="Verdana" w:hAnsi="Verdana"/>
                <w:sz w:val="18"/>
                <w:szCs w:val="18"/>
              </w:rPr>
            </w:pPr>
            <w:r>
              <w:rPr>
                <w:rFonts w:ascii="Verdana" w:hAnsi="Verdana"/>
                <w:sz w:val="18"/>
                <w:szCs w:val="18"/>
              </w:rPr>
              <w:t>-</w:t>
            </w:r>
            <w:r w:rsidR="00E164A9" w:rsidRPr="005A606F">
              <w:rPr>
                <w:rFonts w:ascii="Verdana" w:hAnsi="Verdana"/>
                <w:sz w:val="18"/>
                <w:szCs w:val="18"/>
              </w:rPr>
              <w:t>vypracováva st</w:t>
            </w:r>
            <w:r>
              <w:rPr>
                <w:rFonts w:ascii="Verdana" w:hAnsi="Verdana"/>
                <w:sz w:val="18"/>
                <w:szCs w:val="18"/>
              </w:rPr>
              <w:t xml:space="preserve">anoviská k investičnej činnosti </w:t>
            </w:r>
            <w:r w:rsidR="00E164A9" w:rsidRPr="005A606F">
              <w:rPr>
                <w:rFonts w:ascii="Verdana" w:hAnsi="Verdana"/>
                <w:sz w:val="18"/>
                <w:szCs w:val="18"/>
              </w:rPr>
              <w:t xml:space="preserve">v </w:t>
            </w:r>
            <w:r w:rsidR="00E164A9">
              <w:rPr>
                <w:rFonts w:ascii="Verdana" w:hAnsi="Verdana"/>
                <w:sz w:val="18"/>
                <w:szCs w:val="18"/>
              </w:rPr>
              <w:t>obci</w:t>
            </w:r>
            <w:r w:rsidR="00E164A9" w:rsidRPr="005A606F">
              <w:rPr>
                <w:rFonts w:ascii="Verdana" w:hAnsi="Verdana"/>
                <w:sz w:val="18"/>
                <w:szCs w:val="18"/>
              </w:rPr>
              <w:t>,</w:t>
            </w:r>
          </w:p>
          <w:p w:rsidR="00E164A9" w:rsidRPr="005A606F" w:rsidRDefault="00112B4B" w:rsidP="00112B4B">
            <w:pPr>
              <w:tabs>
                <w:tab w:val="left" w:pos="426"/>
              </w:tabs>
              <w:spacing w:after="0" w:line="240" w:lineRule="auto"/>
              <w:jc w:val="both"/>
              <w:rPr>
                <w:rFonts w:ascii="Verdana" w:hAnsi="Verdana"/>
                <w:sz w:val="18"/>
                <w:szCs w:val="18"/>
              </w:rPr>
            </w:pPr>
            <w:r>
              <w:rPr>
                <w:rFonts w:ascii="Verdana" w:hAnsi="Verdana"/>
                <w:sz w:val="18"/>
                <w:szCs w:val="18"/>
              </w:rPr>
              <w:t>-</w:t>
            </w:r>
            <w:r w:rsidR="00E164A9" w:rsidRPr="005A606F">
              <w:rPr>
                <w:rFonts w:ascii="Verdana" w:hAnsi="Verdana"/>
                <w:sz w:val="18"/>
                <w:szCs w:val="18"/>
              </w:rPr>
              <w:t xml:space="preserve">vypracováva stanoviská k realizácii stavieb a zmenám účelu využitia stavieb v </w:t>
            </w:r>
            <w:r w:rsidR="00E164A9">
              <w:rPr>
                <w:rFonts w:ascii="Verdana" w:hAnsi="Verdana"/>
                <w:sz w:val="18"/>
                <w:szCs w:val="18"/>
              </w:rPr>
              <w:t>obci</w:t>
            </w:r>
            <w:r w:rsidR="00E164A9" w:rsidRPr="005A606F">
              <w:rPr>
                <w:rFonts w:ascii="Verdana" w:hAnsi="Verdana"/>
                <w:sz w:val="18"/>
                <w:szCs w:val="18"/>
              </w:rPr>
              <w:t>,</w:t>
            </w:r>
          </w:p>
          <w:p w:rsidR="00E164A9" w:rsidRPr="005A606F" w:rsidRDefault="00112B4B" w:rsidP="00112B4B">
            <w:pPr>
              <w:tabs>
                <w:tab w:val="left" w:pos="426"/>
              </w:tabs>
              <w:spacing w:after="0" w:line="240" w:lineRule="auto"/>
              <w:jc w:val="both"/>
              <w:rPr>
                <w:rFonts w:ascii="Verdana" w:hAnsi="Verdana"/>
                <w:sz w:val="18"/>
                <w:szCs w:val="18"/>
              </w:rPr>
            </w:pPr>
            <w:r>
              <w:rPr>
                <w:rFonts w:ascii="Verdana" w:hAnsi="Verdana"/>
                <w:sz w:val="18"/>
                <w:szCs w:val="18"/>
              </w:rPr>
              <w:t>-</w:t>
            </w:r>
            <w:r w:rsidR="00E164A9" w:rsidRPr="005A606F">
              <w:rPr>
                <w:rFonts w:ascii="Verdana" w:hAnsi="Verdana"/>
                <w:sz w:val="18"/>
                <w:szCs w:val="18"/>
              </w:rPr>
              <w:t>sleduje všetku stavebnú činnosť v</w:t>
            </w:r>
            <w:r w:rsidR="00E164A9">
              <w:rPr>
                <w:rFonts w:ascii="Verdana" w:hAnsi="Verdana"/>
                <w:sz w:val="18"/>
                <w:szCs w:val="18"/>
              </w:rPr>
              <w:t xml:space="preserve"> obci a </w:t>
            </w:r>
            <w:r>
              <w:rPr>
                <w:rFonts w:ascii="Verdana" w:hAnsi="Verdana"/>
                <w:sz w:val="18"/>
                <w:szCs w:val="18"/>
              </w:rPr>
              <w:t xml:space="preserve"> vykonáva štátny </w:t>
            </w:r>
            <w:r w:rsidR="00E164A9" w:rsidRPr="005A606F">
              <w:rPr>
                <w:rFonts w:ascii="Verdana" w:hAnsi="Verdana"/>
                <w:sz w:val="18"/>
                <w:szCs w:val="18"/>
              </w:rPr>
              <w:t>stavebný dohľad,</w:t>
            </w:r>
          </w:p>
          <w:p w:rsidR="00E164A9" w:rsidRPr="005A606F" w:rsidRDefault="00112B4B" w:rsidP="00112B4B">
            <w:pPr>
              <w:tabs>
                <w:tab w:val="left" w:pos="426"/>
              </w:tabs>
              <w:spacing w:after="0" w:line="240" w:lineRule="auto"/>
              <w:jc w:val="both"/>
              <w:rPr>
                <w:rFonts w:ascii="Verdana" w:hAnsi="Verdana"/>
                <w:sz w:val="18"/>
                <w:szCs w:val="18"/>
              </w:rPr>
            </w:pPr>
            <w:r>
              <w:rPr>
                <w:rFonts w:ascii="Verdana" w:hAnsi="Verdana"/>
                <w:sz w:val="18"/>
                <w:szCs w:val="18"/>
              </w:rPr>
              <w:t>-</w:t>
            </w:r>
            <w:r w:rsidR="00E164A9" w:rsidRPr="005A606F">
              <w:rPr>
                <w:rFonts w:ascii="Verdana" w:hAnsi="Verdana"/>
                <w:sz w:val="18"/>
                <w:szCs w:val="18"/>
              </w:rPr>
              <w:t>vypracováva nenáročnú, skrátenú proje</w:t>
            </w:r>
            <w:r>
              <w:rPr>
                <w:rFonts w:ascii="Verdana" w:hAnsi="Verdana"/>
                <w:sz w:val="18"/>
                <w:szCs w:val="18"/>
              </w:rPr>
              <w:t xml:space="preserve">ktovú dokumentáciu </w:t>
            </w:r>
            <w:r w:rsidR="00E164A9" w:rsidRPr="005A606F">
              <w:rPr>
                <w:rFonts w:ascii="Verdana" w:hAnsi="Verdana"/>
                <w:sz w:val="18"/>
                <w:szCs w:val="18"/>
              </w:rPr>
              <w:t>k stavbám vlast</w:t>
            </w:r>
            <w:r>
              <w:rPr>
                <w:rFonts w:ascii="Verdana" w:hAnsi="Verdana"/>
                <w:sz w:val="18"/>
                <w:szCs w:val="18"/>
              </w:rPr>
              <w:t xml:space="preserve">nej investičnej výstavby, ktoré </w:t>
            </w:r>
            <w:r w:rsidR="00E164A9" w:rsidRPr="005A606F">
              <w:rPr>
                <w:rFonts w:ascii="Verdana" w:hAnsi="Verdana"/>
                <w:sz w:val="18"/>
                <w:szCs w:val="18"/>
              </w:rPr>
              <w:t>nevyžadujú stavebné povolenie,</w:t>
            </w:r>
          </w:p>
          <w:p w:rsidR="00E164A9" w:rsidRPr="005A606F" w:rsidRDefault="00112B4B" w:rsidP="00112B4B">
            <w:pPr>
              <w:tabs>
                <w:tab w:val="left" w:pos="426"/>
              </w:tabs>
              <w:spacing w:after="0" w:line="240" w:lineRule="auto"/>
              <w:jc w:val="both"/>
              <w:rPr>
                <w:rFonts w:ascii="Verdana" w:hAnsi="Verdana"/>
                <w:sz w:val="18"/>
                <w:szCs w:val="18"/>
              </w:rPr>
            </w:pPr>
            <w:r>
              <w:rPr>
                <w:rFonts w:ascii="Verdana" w:hAnsi="Verdana"/>
                <w:sz w:val="18"/>
                <w:szCs w:val="18"/>
              </w:rPr>
              <w:t>-</w:t>
            </w:r>
            <w:r w:rsidR="00E164A9" w:rsidRPr="005A606F">
              <w:rPr>
                <w:rFonts w:ascii="Verdana" w:hAnsi="Verdana"/>
                <w:sz w:val="18"/>
                <w:szCs w:val="18"/>
              </w:rPr>
              <w:t>spracúva žiadosti podané na ŠFRB,</w:t>
            </w:r>
          </w:p>
          <w:p w:rsidR="00E164A9" w:rsidRPr="005A606F" w:rsidRDefault="00112B4B" w:rsidP="00112B4B">
            <w:pPr>
              <w:tabs>
                <w:tab w:val="left" w:pos="426"/>
              </w:tabs>
              <w:spacing w:after="0" w:line="240" w:lineRule="auto"/>
              <w:jc w:val="both"/>
              <w:rPr>
                <w:rFonts w:ascii="Verdana" w:hAnsi="Verdana"/>
                <w:sz w:val="18"/>
                <w:szCs w:val="18"/>
              </w:rPr>
            </w:pPr>
            <w:r>
              <w:rPr>
                <w:rFonts w:ascii="Verdana" w:hAnsi="Verdana"/>
                <w:sz w:val="18"/>
                <w:szCs w:val="18"/>
              </w:rPr>
              <w:t>-</w:t>
            </w:r>
            <w:r w:rsidR="00E164A9" w:rsidRPr="005A606F">
              <w:rPr>
                <w:rFonts w:ascii="Verdana" w:hAnsi="Verdana"/>
                <w:sz w:val="18"/>
                <w:szCs w:val="18"/>
              </w:rPr>
              <w:t xml:space="preserve">hlási poruchy na verejnom osvetlení v </w:t>
            </w:r>
            <w:r w:rsidR="00E164A9">
              <w:rPr>
                <w:rFonts w:ascii="Verdana" w:hAnsi="Verdana"/>
                <w:sz w:val="18"/>
                <w:szCs w:val="18"/>
              </w:rPr>
              <w:t>obci</w:t>
            </w:r>
            <w:r>
              <w:rPr>
                <w:rFonts w:ascii="Verdana" w:hAnsi="Verdana"/>
                <w:sz w:val="18"/>
                <w:szCs w:val="18"/>
              </w:rPr>
              <w:t xml:space="preserve">. Zvoláva </w:t>
            </w:r>
            <w:r w:rsidR="00E164A9" w:rsidRPr="005A606F">
              <w:rPr>
                <w:rFonts w:ascii="Verdana" w:hAnsi="Verdana"/>
                <w:sz w:val="18"/>
                <w:szCs w:val="18"/>
              </w:rPr>
              <w:t>pracovné jednania a p</w:t>
            </w:r>
            <w:r>
              <w:rPr>
                <w:rFonts w:ascii="Verdana" w:hAnsi="Verdana"/>
                <w:sz w:val="18"/>
                <w:szCs w:val="18"/>
              </w:rPr>
              <w:t xml:space="preserve">rijíma opatrenia na odstránenie </w:t>
            </w:r>
            <w:r w:rsidR="00E164A9" w:rsidRPr="005A606F">
              <w:rPr>
                <w:rFonts w:ascii="Verdana" w:hAnsi="Verdana"/>
                <w:sz w:val="18"/>
                <w:szCs w:val="18"/>
              </w:rPr>
              <w:t>zistených nedostatkov na verejnom osvetlení,</w:t>
            </w:r>
          </w:p>
          <w:p w:rsidR="00E164A9" w:rsidRPr="001A5B3E" w:rsidRDefault="00112B4B" w:rsidP="00112B4B">
            <w:pPr>
              <w:tabs>
                <w:tab w:val="left" w:pos="426"/>
              </w:tabs>
              <w:spacing w:after="0" w:line="240" w:lineRule="auto"/>
              <w:jc w:val="both"/>
              <w:rPr>
                <w:rFonts w:ascii="Verdana" w:hAnsi="Verdana"/>
                <w:sz w:val="18"/>
                <w:szCs w:val="18"/>
              </w:rPr>
            </w:pPr>
            <w:r>
              <w:rPr>
                <w:rFonts w:ascii="Verdana" w:hAnsi="Verdana"/>
                <w:sz w:val="18"/>
                <w:szCs w:val="18"/>
              </w:rPr>
              <w:t>-</w:t>
            </w:r>
            <w:r w:rsidR="00E164A9" w:rsidRPr="005A606F">
              <w:rPr>
                <w:rFonts w:ascii="Verdana" w:hAnsi="Verdana"/>
                <w:sz w:val="18"/>
                <w:szCs w:val="18"/>
              </w:rPr>
              <w:t>predkladá návrhy na osad</w:t>
            </w:r>
            <w:r>
              <w:rPr>
                <w:rFonts w:ascii="Verdana" w:hAnsi="Verdana"/>
                <w:sz w:val="18"/>
                <w:szCs w:val="18"/>
              </w:rPr>
              <w:t xml:space="preserve">enie, alebo zrušenie dopravného </w:t>
            </w:r>
            <w:r w:rsidR="00E164A9" w:rsidRPr="005A606F">
              <w:rPr>
                <w:rFonts w:ascii="Verdana" w:hAnsi="Verdana"/>
                <w:sz w:val="18"/>
                <w:szCs w:val="18"/>
              </w:rPr>
              <w:t>značenia, kontroluje zjazdnosť</w:t>
            </w:r>
            <w:r w:rsidR="00E164A9">
              <w:rPr>
                <w:rFonts w:ascii="Verdana" w:hAnsi="Verdana"/>
                <w:sz w:val="18"/>
                <w:szCs w:val="18"/>
              </w:rPr>
              <w:t xml:space="preserve"> </w:t>
            </w:r>
            <w:r>
              <w:rPr>
                <w:rFonts w:ascii="Verdana" w:hAnsi="Verdana"/>
                <w:sz w:val="18"/>
                <w:szCs w:val="18"/>
              </w:rPr>
              <w:t xml:space="preserve">a schodnosť komunikácií v </w:t>
            </w:r>
            <w:r w:rsidR="00E164A9">
              <w:rPr>
                <w:rFonts w:ascii="Verdana" w:hAnsi="Verdana"/>
                <w:sz w:val="18"/>
                <w:szCs w:val="18"/>
              </w:rPr>
              <w:t>obci</w:t>
            </w:r>
            <w:r w:rsidR="00E164A9" w:rsidRPr="005A606F">
              <w:rPr>
                <w:rFonts w:ascii="Verdana" w:hAnsi="Verdana"/>
                <w:sz w:val="18"/>
                <w:szCs w:val="18"/>
              </w:rPr>
              <w:t>.</w:t>
            </w:r>
          </w:p>
        </w:tc>
      </w:tr>
      <w:tr w:rsidR="00E164A9" w:rsidRPr="003F389B" w:rsidTr="00623208">
        <w:trPr>
          <w:trHeight w:val="20"/>
        </w:trPr>
        <w:tc>
          <w:tcPr>
            <w:tcW w:w="3436" w:type="dxa"/>
            <w:gridSpan w:val="2"/>
          </w:tcPr>
          <w:p w:rsidR="00E164A9" w:rsidRPr="001A5B3E" w:rsidRDefault="00E164A9" w:rsidP="00112B4B">
            <w:pPr>
              <w:spacing w:after="0" w:line="240" w:lineRule="auto"/>
              <w:rPr>
                <w:rFonts w:ascii="Verdana" w:hAnsi="Verdana"/>
                <w:b/>
                <w:bCs/>
                <w:sz w:val="18"/>
                <w:szCs w:val="18"/>
              </w:rPr>
            </w:pPr>
            <w:r w:rsidRPr="001A5B3E">
              <w:rPr>
                <w:rFonts w:ascii="Verdana" w:hAnsi="Verdana"/>
                <w:sz w:val="18"/>
                <w:szCs w:val="18"/>
              </w:rPr>
              <w:t xml:space="preserve">Názov informačného systému  </w:t>
            </w:r>
          </w:p>
        </w:tc>
        <w:tc>
          <w:tcPr>
            <w:tcW w:w="5754" w:type="dxa"/>
          </w:tcPr>
          <w:p w:rsidR="00E164A9" w:rsidRPr="001A5B3E" w:rsidRDefault="00112B4B" w:rsidP="00112B4B">
            <w:pPr>
              <w:spacing w:after="0" w:line="240" w:lineRule="auto"/>
              <w:rPr>
                <w:rFonts w:ascii="Verdana" w:hAnsi="Verdana"/>
                <w:sz w:val="18"/>
                <w:szCs w:val="18"/>
              </w:rPr>
            </w:pPr>
            <w:r>
              <w:rPr>
                <w:rFonts w:ascii="Verdana" w:hAnsi="Verdana"/>
                <w:sz w:val="18"/>
                <w:szCs w:val="18"/>
              </w:rPr>
              <w:t xml:space="preserve">IS </w:t>
            </w:r>
            <w:r w:rsidR="00E164A9">
              <w:rPr>
                <w:rFonts w:ascii="Verdana" w:hAnsi="Verdana"/>
                <w:sz w:val="18"/>
                <w:szCs w:val="18"/>
              </w:rPr>
              <w:t>Výstavba a investičná činnosť</w:t>
            </w:r>
          </w:p>
        </w:tc>
      </w:tr>
      <w:tr w:rsidR="00E164A9" w:rsidRPr="003F389B" w:rsidTr="00623208">
        <w:trPr>
          <w:trHeight w:val="20"/>
        </w:trPr>
        <w:tc>
          <w:tcPr>
            <w:tcW w:w="3436" w:type="dxa"/>
            <w:gridSpan w:val="2"/>
          </w:tcPr>
          <w:p w:rsidR="00E164A9" w:rsidRPr="001A5B3E" w:rsidRDefault="00E164A9" w:rsidP="00112B4B">
            <w:pPr>
              <w:spacing w:after="0" w:line="240" w:lineRule="auto"/>
              <w:rPr>
                <w:rFonts w:ascii="Verdana" w:hAnsi="Verdana"/>
                <w:sz w:val="18"/>
                <w:szCs w:val="18"/>
              </w:rPr>
            </w:pPr>
            <w:r w:rsidRPr="001A5B3E">
              <w:rPr>
                <w:rFonts w:ascii="Verdana" w:hAnsi="Verdana"/>
                <w:sz w:val="18"/>
                <w:szCs w:val="18"/>
              </w:rPr>
              <w:t>Právny základ</w:t>
            </w:r>
          </w:p>
        </w:tc>
        <w:tc>
          <w:tcPr>
            <w:tcW w:w="5754" w:type="dxa"/>
          </w:tcPr>
          <w:p w:rsidR="00E164A9" w:rsidRDefault="00E164A9" w:rsidP="00112B4B">
            <w:pPr>
              <w:shd w:val="clear" w:color="auto" w:fill="FFFFFF"/>
              <w:spacing w:after="0" w:line="240" w:lineRule="auto"/>
              <w:jc w:val="both"/>
              <w:rPr>
                <w:rFonts w:ascii="Verdana" w:hAnsi="Verdana"/>
                <w:sz w:val="18"/>
                <w:szCs w:val="18"/>
              </w:rPr>
            </w:pPr>
            <w:r w:rsidRPr="005A606F">
              <w:rPr>
                <w:rFonts w:ascii="Verdana" w:hAnsi="Verdana"/>
                <w:sz w:val="18"/>
                <w:szCs w:val="18"/>
              </w:rPr>
              <w:t xml:space="preserve">Spracúvanie osobných údajov je povolené zákonom NR SR č. 369/1990 Zb. o </w:t>
            </w:r>
            <w:r>
              <w:rPr>
                <w:rFonts w:ascii="Verdana" w:hAnsi="Verdana"/>
                <w:sz w:val="18"/>
                <w:szCs w:val="18"/>
              </w:rPr>
              <w:t>obecnom zriadení, zákonom NR SR</w:t>
            </w:r>
            <w:r>
              <w:rPr>
                <w:rFonts w:ascii="Verdana" w:hAnsi="Verdana"/>
                <w:sz w:val="18"/>
                <w:szCs w:val="18"/>
              </w:rPr>
              <w:br/>
            </w:r>
            <w:r w:rsidRPr="005A606F">
              <w:rPr>
                <w:rFonts w:ascii="Verdana" w:hAnsi="Verdana"/>
                <w:sz w:val="18"/>
                <w:szCs w:val="18"/>
              </w:rPr>
              <w:t>č. 372/1990 Zb. o priestupkoch v platnom znení, zákonom č. 71/1967 Zb. o správnom konaní (správny poriadok)</w:t>
            </w:r>
            <w:r>
              <w:rPr>
                <w:rFonts w:ascii="Verdana" w:hAnsi="Verdana"/>
                <w:sz w:val="18"/>
                <w:szCs w:val="18"/>
              </w:rPr>
              <w:br/>
            </w:r>
            <w:r w:rsidRPr="005A606F">
              <w:rPr>
                <w:rFonts w:ascii="Verdana" w:hAnsi="Verdana"/>
                <w:sz w:val="18"/>
                <w:szCs w:val="18"/>
              </w:rPr>
              <w:t>v platnom znení, zákonom SNR č. 50/1976 Zb. o územnom plánovaní a stavebnom poriadku (stavebný zákon)</w:t>
            </w:r>
            <w:r>
              <w:rPr>
                <w:rFonts w:ascii="Verdana" w:hAnsi="Verdana"/>
                <w:sz w:val="18"/>
                <w:szCs w:val="18"/>
              </w:rPr>
              <w:br/>
            </w:r>
            <w:r w:rsidRPr="005A606F">
              <w:rPr>
                <w:rFonts w:ascii="Verdana" w:hAnsi="Verdana"/>
                <w:sz w:val="18"/>
                <w:szCs w:val="18"/>
              </w:rPr>
              <w:t>v</w:t>
            </w:r>
            <w:r>
              <w:rPr>
                <w:rFonts w:ascii="Verdana" w:hAnsi="Verdana"/>
                <w:sz w:val="18"/>
                <w:szCs w:val="18"/>
              </w:rPr>
              <w:t xml:space="preserve"> </w:t>
            </w:r>
            <w:r w:rsidRPr="005A606F">
              <w:rPr>
                <w:rFonts w:ascii="Verdana" w:hAnsi="Verdana"/>
                <w:sz w:val="18"/>
                <w:szCs w:val="18"/>
              </w:rPr>
              <w:t xml:space="preserve"> platnom</w:t>
            </w:r>
            <w:r>
              <w:rPr>
                <w:rFonts w:ascii="Verdana" w:hAnsi="Verdana"/>
                <w:sz w:val="18"/>
                <w:szCs w:val="18"/>
              </w:rPr>
              <w:t xml:space="preserve">  </w:t>
            </w:r>
            <w:r w:rsidRPr="005A606F">
              <w:rPr>
                <w:rFonts w:ascii="Verdana" w:hAnsi="Verdana"/>
                <w:sz w:val="18"/>
                <w:szCs w:val="18"/>
              </w:rPr>
              <w:t xml:space="preserve"> znení,</w:t>
            </w:r>
            <w:r>
              <w:rPr>
                <w:rFonts w:ascii="Verdana" w:hAnsi="Verdana"/>
                <w:sz w:val="18"/>
                <w:szCs w:val="18"/>
              </w:rPr>
              <w:t xml:space="preserve">  </w:t>
            </w:r>
            <w:r w:rsidRPr="005A606F">
              <w:rPr>
                <w:rFonts w:ascii="Verdana" w:hAnsi="Verdana"/>
                <w:sz w:val="18"/>
                <w:szCs w:val="18"/>
              </w:rPr>
              <w:t xml:space="preserve">zákonom </w:t>
            </w:r>
            <w:r>
              <w:rPr>
                <w:rFonts w:ascii="Verdana" w:hAnsi="Verdana"/>
                <w:sz w:val="18"/>
                <w:szCs w:val="18"/>
              </w:rPr>
              <w:t xml:space="preserve">  </w:t>
            </w:r>
            <w:r w:rsidRPr="005A606F">
              <w:rPr>
                <w:rFonts w:ascii="Verdana" w:hAnsi="Verdana"/>
                <w:sz w:val="18"/>
                <w:szCs w:val="18"/>
              </w:rPr>
              <w:t xml:space="preserve">NR </w:t>
            </w:r>
            <w:r>
              <w:rPr>
                <w:rFonts w:ascii="Verdana" w:hAnsi="Verdana"/>
                <w:sz w:val="18"/>
                <w:szCs w:val="18"/>
              </w:rPr>
              <w:t xml:space="preserve">  </w:t>
            </w:r>
            <w:r w:rsidRPr="005A606F">
              <w:rPr>
                <w:rFonts w:ascii="Verdana" w:hAnsi="Verdana"/>
                <w:sz w:val="18"/>
                <w:szCs w:val="18"/>
              </w:rPr>
              <w:t>SR</w:t>
            </w:r>
            <w:r>
              <w:rPr>
                <w:rFonts w:ascii="Verdana" w:hAnsi="Verdana"/>
                <w:sz w:val="18"/>
                <w:szCs w:val="18"/>
              </w:rPr>
              <w:t xml:space="preserve">  </w:t>
            </w:r>
            <w:r w:rsidRPr="005A606F">
              <w:rPr>
                <w:rFonts w:ascii="Verdana" w:hAnsi="Verdana"/>
                <w:sz w:val="18"/>
                <w:szCs w:val="18"/>
              </w:rPr>
              <w:t>č. 223/</w:t>
            </w:r>
            <w:r>
              <w:rPr>
                <w:rFonts w:ascii="Verdana" w:hAnsi="Verdana"/>
                <w:sz w:val="18"/>
                <w:szCs w:val="18"/>
              </w:rPr>
              <w:t xml:space="preserve"> </w:t>
            </w:r>
            <w:r w:rsidRPr="005A606F">
              <w:rPr>
                <w:rFonts w:ascii="Verdana" w:hAnsi="Verdana"/>
                <w:sz w:val="18"/>
                <w:szCs w:val="18"/>
              </w:rPr>
              <w:t>2001</w:t>
            </w:r>
            <w:r>
              <w:rPr>
                <w:rFonts w:ascii="Verdana" w:hAnsi="Verdana"/>
                <w:sz w:val="18"/>
                <w:szCs w:val="18"/>
              </w:rPr>
              <w:t xml:space="preserve"> </w:t>
            </w:r>
            <w:r w:rsidRPr="005A606F">
              <w:rPr>
                <w:rFonts w:ascii="Verdana" w:hAnsi="Verdana"/>
                <w:sz w:val="18"/>
                <w:szCs w:val="18"/>
              </w:rPr>
              <w:t xml:space="preserve"> Z. </w:t>
            </w:r>
            <w:r>
              <w:rPr>
                <w:rFonts w:ascii="Verdana" w:hAnsi="Verdana"/>
                <w:sz w:val="18"/>
                <w:szCs w:val="18"/>
              </w:rPr>
              <w:t xml:space="preserve"> </w:t>
            </w:r>
            <w:r w:rsidRPr="005A606F">
              <w:rPr>
                <w:rFonts w:ascii="Verdana" w:hAnsi="Verdana"/>
                <w:sz w:val="18"/>
                <w:szCs w:val="18"/>
              </w:rPr>
              <w:t xml:space="preserve">z. </w:t>
            </w:r>
          </w:p>
          <w:p w:rsidR="00E164A9" w:rsidRDefault="00E164A9" w:rsidP="00112B4B">
            <w:pPr>
              <w:shd w:val="clear" w:color="auto" w:fill="FFFFFF"/>
              <w:spacing w:after="0" w:line="240" w:lineRule="auto"/>
              <w:jc w:val="both"/>
              <w:rPr>
                <w:rFonts w:ascii="Verdana" w:hAnsi="Verdana"/>
                <w:sz w:val="18"/>
                <w:szCs w:val="18"/>
              </w:rPr>
            </w:pPr>
            <w:r w:rsidRPr="005A606F">
              <w:rPr>
                <w:rFonts w:ascii="Verdana" w:hAnsi="Verdana"/>
                <w:sz w:val="18"/>
                <w:szCs w:val="18"/>
              </w:rPr>
              <w:t>o odpadoch, zákonom NR SR</w:t>
            </w:r>
            <w:r>
              <w:rPr>
                <w:rFonts w:ascii="Verdana" w:hAnsi="Verdana"/>
                <w:sz w:val="18"/>
                <w:szCs w:val="18"/>
              </w:rPr>
              <w:t xml:space="preserve"> </w:t>
            </w:r>
            <w:r w:rsidRPr="005A606F">
              <w:rPr>
                <w:rFonts w:ascii="Verdana" w:hAnsi="Verdana"/>
                <w:sz w:val="18"/>
                <w:szCs w:val="18"/>
              </w:rPr>
              <w:t>č. 543/2002 Z. z. o ochrane prírody</w:t>
            </w:r>
            <w:r>
              <w:rPr>
                <w:rFonts w:ascii="Verdana" w:hAnsi="Verdana"/>
                <w:sz w:val="18"/>
                <w:szCs w:val="18"/>
              </w:rPr>
              <w:t xml:space="preserve"> </w:t>
            </w:r>
            <w:r w:rsidRPr="005A606F">
              <w:rPr>
                <w:rFonts w:ascii="Verdana" w:hAnsi="Verdana"/>
                <w:sz w:val="18"/>
                <w:szCs w:val="18"/>
              </w:rPr>
              <w:t xml:space="preserve"> a</w:t>
            </w:r>
            <w:r>
              <w:rPr>
                <w:rFonts w:ascii="Verdana" w:hAnsi="Verdana"/>
                <w:sz w:val="18"/>
                <w:szCs w:val="18"/>
              </w:rPr>
              <w:t xml:space="preserve">  </w:t>
            </w:r>
            <w:r w:rsidRPr="005A606F">
              <w:rPr>
                <w:rFonts w:ascii="Verdana" w:hAnsi="Verdana"/>
                <w:sz w:val="18"/>
                <w:szCs w:val="18"/>
              </w:rPr>
              <w:t xml:space="preserve"> krajiny </w:t>
            </w:r>
            <w:r>
              <w:rPr>
                <w:rFonts w:ascii="Verdana" w:hAnsi="Verdana"/>
                <w:sz w:val="18"/>
                <w:szCs w:val="18"/>
              </w:rPr>
              <w:t xml:space="preserve">  </w:t>
            </w:r>
            <w:r w:rsidRPr="005A606F">
              <w:rPr>
                <w:rFonts w:ascii="Verdana" w:hAnsi="Verdana"/>
                <w:sz w:val="18"/>
                <w:szCs w:val="18"/>
              </w:rPr>
              <w:t>v</w:t>
            </w:r>
            <w:r>
              <w:rPr>
                <w:rFonts w:ascii="Verdana" w:hAnsi="Verdana"/>
                <w:sz w:val="18"/>
                <w:szCs w:val="18"/>
              </w:rPr>
              <w:t> </w:t>
            </w:r>
            <w:r w:rsidRPr="005A606F">
              <w:rPr>
                <w:rFonts w:ascii="Verdana" w:hAnsi="Verdana"/>
                <w:sz w:val="18"/>
                <w:szCs w:val="18"/>
              </w:rPr>
              <w:t>platnom</w:t>
            </w:r>
            <w:r>
              <w:rPr>
                <w:rFonts w:ascii="Verdana" w:hAnsi="Verdana"/>
                <w:sz w:val="18"/>
                <w:szCs w:val="18"/>
              </w:rPr>
              <w:t xml:space="preserve"> </w:t>
            </w:r>
            <w:r w:rsidRPr="005A606F">
              <w:rPr>
                <w:rFonts w:ascii="Verdana" w:hAnsi="Verdana"/>
                <w:sz w:val="18"/>
                <w:szCs w:val="18"/>
              </w:rPr>
              <w:t xml:space="preserve"> </w:t>
            </w:r>
            <w:r>
              <w:rPr>
                <w:rFonts w:ascii="Verdana" w:hAnsi="Verdana"/>
                <w:sz w:val="18"/>
                <w:szCs w:val="18"/>
              </w:rPr>
              <w:t xml:space="preserve"> </w:t>
            </w:r>
            <w:r w:rsidRPr="005A606F">
              <w:rPr>
                <w:rFonts w:ascii="Verdana" w:hAnsi="Verdana"/>
                <w:sz w:val="18"/>
                <w:szCs w:val="18"/>
              </w:rPr>
              <w:t>znení,</w:t>
            </w:r>
            <w:r>
              <w:rPr>
                <w:rFonts w:ascii="Verdana" w:hAnsi="Verdana"/>
                <w:sz w:val="18"/>
                <w:szCs w:val="18"/>
              </w:rPr>
              <w:t xml:space="preserve">   </w:t>
            </w:r>
            <w:r w:rsidRPr="005A606F">
              <w:rPr>
                <w:rFonts w:ascii="Verdana" w:hAnsi="Verdana"/>
                <w:sz w:val="18"/>
                <w:szCs w:val="18"/>
              </w:rPr>
              <w:t xml:space="preserve"> zákonom</w:t>
            </w:r>
            <w:r>
              <w:rPr>
                <w:rFonts w:ascii="Verdana" w:hAnsi="Verdana"/>
                <w:sz w:val="18"/>
                <w:szCs w:val="18"/>
              </w:rPr>
              <w:t xml:space="preserve">   </w:t>
            </w:r>
            <w:r w:rsidRPr="005A606F">
              <w:rPr>
                <w:rFonts w:ascii="Verdana" w:hAnsi="Verdana"/>
                <w:sz w:val="18"/>
                <w:szCs w:val="18"/>
              </w:rPr>
              <w:t>NR</w:t>
            </w:r>
            <w:r>
              <w:rPr>
                <w:rFonts w:ascii="Verdana" w:hAnsi="Verdana"/>
                <w:sz w:val="18"/>
                <w:szCs w:val="18"/>
              </w:rPr>
              <w:t xml:space="preserve"> </w:t>
            </w:r>
            <w:r w:rsidRPr="005A606F">
              <w:rPr>
                <w:rFonts w:ascii="Verdana" w:hAnsi="Verdana"/>
                <w:sz w:val="18"/>
                <w:szCs w:val="18"/>
              </w:rPr>
              <w:t xml:space="preserve"> SR </w:t>
            </w:r>
          </w:p>
          <w:p w:rsidR="00E164A9" w:rsidRDefault="00E164A9" w:rsidP="00112B4B">
            <w:pPr>
              <w:shd w:val="clear" w:color="auto" w:fill="FFFFFF"/>
              <w:spacing w:after="0" w:line="240" w:lineRule="auto"/>
              <w:jc w:val="both"/>
              <w:rPr>
                <w:rFonts w:ascii="Verdana" w:hAnsi="Verdana"/>
                <w:sz w:val="18"/>
                <w:szCs w:val="18"/>
              </w:rPr>
            </w:pPr>
            <w:r w:rsidRPr="005A606F">
              <w:rPr>
                <w:rFonts w:ascii="Verdana" w:hAnsi="Verdana"/>
                <w:sz w:val="18"/>
                <w:szCs w:val="18"/>
              </w:rPr>
              <w:t xml:space="preserve">č. 69/1998 Z. z. o Štátnom fonde životného prostredia, zákonom NR SR č. 478/2002 Z. z. o štátnej správe ochrany ovzdušia, zákonom NR SR č.428/2002 Z. z. o ochrane osobných </w:t>
            </w:r>
            <w:r>
              <w:rPr>
                <w:rFonts w:ascii="Verdana" w:hAnsi="Verdana"/>
                <w:sz w:val="18"/>
                <w:szCs w:val="18"/>
              </w:rPr>
              <w:t xml:space="preserve"> </w:t>
            </w:r>
            <w:r w:rsidRPr="005A606F">
              <w:rPr>
                <w:rFonts w:ascii="Verdana" w:hAnsi="Verdana"/>
                <w:sz w:val="18"/>
                <w:szCs w:val="18"/>
              </w:rPr>
              <w:t>údajov</w:t>
            </w:r>
            <w:r>
              <w:rPr>
                <w:rFonts w:ascii="Verdana" w:hAnsi="Verdana"/>
                <w:sz w:val="18"/>
                <w:szCs w:val="18"/>
              </w:rPr>
              <w:t xml:space="preserve"> </w:t>
            </w:r>
            <w:r w:rsidRPr="005A606F">
              <w:rPr>
                <w:rFonts w:ascii="Verdana" w:hAnsi="Verdana"/>
                <w:sz w:val="18"/>
                <w:szCs w:val="18"/>
              </w:rPr>
              <w:t xml:space="preserve">, </w:t>
            </w:r>
            <w:r>
              <w:rPr>
                <w:rFonts w:ascii="Verdana" w:hAnsi="Verdana"/>
                <w:sz w:val="18"/>
                <w:szCs w:val="18"/>
              </w:rPr>
              <w:t xml:space="preserve"> </w:t>
            </w:r>
            <w:r w:rsidRPr="005A606F">
              <w:rPr>
                <w:rFonts w:ascii="Verdana" w:hAnsi="Verdana"/>
                <w:sz w:val="18"/>
                <w:szCs w:val="18"/>
              </w:rPr>
              <w:t xml:space="preserve"> zákonom</w:t>
            </w:r>
            <w:r>
              <w:rPr>
                <w:rFonts w:ascii="Verdana" w:hAnsi="Verdana"/>
                <w:sz w:val="18"/>
                <w:szCs w:val="18"/>
              </w:rPr>
              <w:t xml:space="preserve"> </w:t>
            </w:r>
            <w:r w:rsidRPr="005A606F">
              <w:rPr>
                <w:rFonts w:ascii="Verdana" w:hAnsi="Verdana"/>
                <w:sz w:val="18"/>
                <w:szCs w:val="18"/>
              </w:rPr>
              <w:t xml:space="preserve"> NR </w:t>
            </w:r>
            <w:r>
              <w:rPr>
                <w:rFonts w:ascii="Verdana" w:hAnsi="Verdana"/>
                <w:sz w:val="18"/>
                <w:szCs w:val="18"/>
              </w:rPr>
              <w:t xml:space="preserve"> </w:t>
            </w:r>
            <w:r w:rsidRPr="005A606F">
              <w:rPr>
                <w:rFonts w:ascii="Verdana" w:hAnsi="Verdana"/>
                <w:sz w:val="18"/>
                <w:szCs w:val="18"/>
              </w:rPr>
              <w:t>SR</w:t>
            </w:r>
            <w:r>
              <w:rPr>
                <w:rFonts w:ascii="Verdana" w:hAnsi="Verdana"/>
                <w:sz w:val="18"/>
                <w:szCs w:val="18"/>
              </w:rPr>
              <w:t xml:space="preserve"> </w:t>
            </w:r>
            <w:r w:rsidRPr="005A606F">
              <w:rPr>
                <w:rFonts w:ascii="Verdana" w:hAnsi="Verdana"/>
                <w:sz w:val="18"/>
                <w:szCs w:val="18"/>
              </w:rPr>
              <w:t xml:space="preserve"> č.</w:t>
            </w:r>
            <w:r>
              <w:rPr>
                <w:rFonts w:ascii="Verdana" w:hAnsi="Verdana"/>
                <w:sz w:val="18"/>
                <w:szCs w:val="18"/>
              </w:rPr>
              <w:t xml:space="preserve"> </w:t>
            </w:r>
            <w:r w:rsidRPr="005A606F">
              <w:rPr>
                <w:rFonts w:ascii="Verdana" w:hAnsi="Verdana"/>
                <w:sz w:val="18"/>
                <w:szCs w:val="18"/>
              </w:rPr>
              <w:t xml:space="preserve"> 67/</w:t>
            </w:r>
            <w:r>
              <w:rPr>
                <w:rFonts w:ascii="Verdana" w:hAnsi="Verdana"/>
                <w:sz w:val="18"/>
                <w:szCs w:val="18"/>
              </w:rPr>
              <w:t xml:space="preserve"> </w:t>
            </w:r>
            <w:r w:rsidRPr="005A606F">
              <w:rPr>
                <w:rFonts w:ascii="Verdana" w:hAnsi="Verdana"/>
                <w:sz w:val="18"/>
                <w:szCs w:val="18"/>
              </w:rPr>
              <w:t>1997</w:t>
            </w:r>
            <w:r>
              <w:rPr>
                <w:rFonts w:ascii="Verdana" w:hAnsi="Verdana"/>
                <w:sz w:val="18"/>
                <w:szCs w:val="18"/>
              </w:rPr>
              <w:t xml:space="preserve"> </w:t>
            </w:r>
            <w:r w:rsidRPr="005A606F">
              <w:rPr>
                <w:rFonts w:ascii="Verdana" w:hAnsi="Verdana"/>
                <w:sz w:val="18"/>
                <w:szCs w:val="18"/>
              </w:rPr>
              <w:t xml:space="preserve"> Z.</w:t>
            </w:r>
            <w:r>
              <w:rPr>
                <w:rFonts w:ascii="Verdana" w:hAnsi="Verdana"/>
                <w:sz w:val="18"/>
                <w:szCs w:val="18"/>
              </w:rPr>
              <w:t xml:space="preserve"> </w:t>
            </w:r>
            <w:r w:rsidRPr="005A606F">
              <w:rPr>
                <w:rFonts w:ascii="Verdana" w:hAnsi="Verdana"/>
                <w:sz w:val="18"/>
                <w:szCs w:val="18"/>
              </w:rPr>
              <w:t xml:space="preserve"> z. </w:t>
            </w:r>
          </w:p>
          <w:p w:rsidR="00E164A9" w:rsidRDefault="00E164A9" w:rsidP="00112B4B">
            <w:pPr>
              <w:shd w:val="clear" w:color="auto" w:fill="FFFFFF"/>
              <w:spacing w:after="0" w:line="240" w:lineRule="auto"/>
              <w:jc w:val="both"/>
              <w:rPr>
                <w:rFonts w:ascii="Verdana" w:hAnsi="Verdana"/>
                <w:sz w:val="18"/>
                <w:szCs w:val="18"/>
              </w:rPr>
            </w:pPr>
            <w:r w:rsidRPr="005A606F">
              <w:rPr>
                <w:rFonts w:ascii="Verdana" w:hAnsi="Verdana"/>
                <w:sz w:val="18"/>
                <w:szCs w:val="18"/>
              </w:rPr>
              <w:lastRenderedPageBreak/>
              <w:t xml:space="preserve">o ochrane </w:t>
            </w:r>
            <w:r>
              <w:rPr>
                <w:rFonts w:ascii="Verdana" w:hAnsi="Verdana"/>
                <w:sz w:val="18"/>
                <w:szCs w:val="18"/>
              </w:rPr>
              <w:t xml:space="preserve"> </w:t>
            </w:r>
            <w:r w:rsidRPr="005A606F">
              <w:rPr>
                <w:rFonts w:ascii="Verdana" w:hAnsi="Verdana"/>
                <w:sz w:val="18"/>
                <w:szCs w:val="18"/>
              </w:rPr>
              <w:t xml:space="preserve">nefajčiarov, </w:t>
            </w:r>
            <w:r>
              <w:rPr>
                <w:rFonts w:ascii="Verdana" w:hAnsi="Verdana"/>
                <w:sz w:val="18"/>
                <w:szCs w:val="18"/>
              </w:rPr>
              <w:t xml:space="preserve"> </w:t>
            </w:r>
            <w:r w:rsidRPr="005A606F">
              <w:rPr>
                <w:rFonts w:ascii="Verdana" w:hAnsi="Verdana"/>
                <w:sz w:val="18"/>
                <w:szCs w:val="18"/>
              </w:rPr>
              <w:t>zákonom</w:t>
            </w:r>
            <w:r>
              <w:rPr>
                <w:rFonts w:ascii="Verdana" w:hAnsi="Verdana"/>
                <w:sz w:val="18"/>
                <w:szCs w:val="18"/>
              </w:rPr>
              <w:t xml:space="preserve"> </w:t>
            </w:r>
            <w:r w:rsidRPr="005A606F">
              <w:rPr>
                <w:rFonts w:ascii="Verdana" w:hAnsi="Verdana"/>
                <w:sz w:val="18"/>
                <w:szCs w:val="18"/>
              </w:rPr>
              <w:t xml:space="preserve"> NR </w:t>
            </w:r>
            <w:r>
              <w:rPr>
                <w:rFonts w:ascii="Verdana" w:hAnsi="Verdana"/>
                <w:sz w:val="18"/>
                <w:szCs w:val="18"/>
              </w:rPr>
              <w:t xml:space="preserve"> </w:t>
            </w:r>
            <w:r w:rsidRPr="005A606F">
              <w:rPr>
                <w:rFonts w:ascii="Verdana" w:hAnsi="Verdana"/>
                <w:sz w:val="18"/>
                <w:szCs w:val="18"/>
              </w:rPr>
              <w:t xml:space="preserve">SR </w:t>
            </w:r>
            <w:r>
              <w:rPr>
                <w:rFonts w:ascii="Verdana" w:hAnsi="Verdana"/>
                <w:sz w:val="18"/>
                <w:szCs w:val="18"/>
              </w:rPr>
              <w:t xml:space="preserve"> </w:t>
            </w:r>
            <w:r w:rsidRPr="005A606F">
              <w:rPr>
                <w:rFonts w:ascii="Verdana" w:hAnsi="Verdana"/>
                <w:sz w:val="18"/>
                <w:szCs w:val="18"/>
              </w:rPr>
              <w:t xml:space="preserve">č. 327/1996 Z. z. </w:t>
            </w:r>
          </w:p>
          <w:p w:rsidR="00E164A9" w:rsidRDefault="00E164A9" w:rsidP="00112B4B">
            <w:pPr>
              <w:shd w:val="clear" w:color="auto" w:fill="FFFFFF"/>
              <w:spacing w:after="0" w:line="240" w:lineRule="auto"/>
              <w:jc w:val="both"/>
              <w:rPr>
                <w:rFonts w:ascii="Verdana" w:hAnsi="Verdana"/>
                <w:sz w:val="18"/>
                <w:szCs w:val="18"/>
              </w:rPr>
            </w:pPr>
            <w:r w:rsidRPr="005A606F">
              <w:rPr>
                <w:rFonts w:ascii="Verdana" w:hAnsi="Verdana"/>
                <w:sz w:val="18"/>
                <w:szCs w:val="18"/>
              </w:rPr>
              <w:t>o</w:t>
            </w:r>
            <w:r>
              <w:rPr>
                <w:rFonts w:ascii="Verdana" w:hAnsi="Verdana"/>
                <w:sz w:val="18"/>
                <w:szCs w:val="18"/>
              </w:rPr>
              <w:t xml:space="preserve">   </w:t>
            </w:r>
            <w:r w:rsidRPr="005A606F">
              <w:rPr>
                <w:rFonts w:ascii="Verdana" w:hAnsi="Verdana"/>
                <w:sz w:val="18"/>
                <w:szCs w:val="18"/>
              </w:rPr>
              <w:t>poplatkoch</w:t>
            </w:r>
            <w:r>
              <w:rPr>
                <w:rFonts w:ascii="Verdana" w:hAnsi="Verdana"/>
                <w:sz w:val="18"/>
                <w:szCs w:val="18"/>
              </w:rPr>
              <w:t xml:space="preserve">  </w:t>
            </w:r>
            <w:r w:rsidRPr="005A606F">
              <w:rPr>
                <w:rFonts w:ascii="Verdana" w:hAnsi="Verdana"/>
                <w:sz w:val="18"/>
                <w:szCs w:val="18"/>
              </w:rPr>
              <w:t xml:space="preserve">  za</w:t>
            </w:r>
            <w:r>
              <w:rPr>
                <w:rFonts w:ascii="Verdana" w:hAnsi="Verdana"/>
                <w:sz w:val="18"/>
                <w:szCs w:val="18"/>
              </w:rPr>
              <w:t xml:space="preserve">  </w:t>
            </w:r>
            <w:r w:rsidRPr="005A606F">
              <w:rPr>
                <w:rFonts w:ascii="Verdana" w:hAnsi="Verdana"/>
                <w:sz w:val="18"/>
                <w:szCs w:val="18"/>
              </w:rPr>
              <w:t xml:space="preserve"> uloženie</w:t>
            </w:r>
            <w:r>
              <w:rPr>
                <w:rFonts w:ascii="Verdana" w:hAnsi="Verdana"/>
                <w:sz w:val="18"/>
                <w:szCs w:val="18"/>
              </w:rPr>
              <w:t xml:space="preserve"> </w:t>
            </w:r>
            <w:r w:rsidRPr="005A606F">
              <w:rPr>
                <w:rFonts w:ascii="Verdana" w:hAnsi="Verdana"/>
                <w:sz w:val="18"/>
                <w:szCs w:val="18"/>
              </w:rPr>
              <w:t xml:space="preserve"> </w:t>
            </w:r>
            <w:r>
              <w:rPr>
                <w:rFonts w:ascii="Verdana" w:hAnsi="Verdana"/>
                <w:sz w:val="18"/>
                <w:szCs w:val="18"/>
              </w:rPr>
              <w:t xml:space="preserve"> </w:t>
            </w:r>
            <w:r w:rsidRPr="005A606F">
              <w:rPr>
                <w:rFonts w:ascii="Verdana" w:hAnsi="Verdana"/>
                <w:sz w:val="18"/>
                <w:szCs w:val="18"/>
              </w:rPr>
              <w:t xml:space="preserve">odpadov </w:t>
            </w:r>
            <w:r>
              <w:rPr>
                <w:rFonts w:ascii="Verdana" w:hAnsi="Verdana"/>
                <w:sz w:val="18"/>
                <w:szCs w:val="18"/>
              </w:rPr>
              <w:t xml:space="preserve">  </w:t>
            </w:r>
            <w:r w:rsidRPr="005A606F">
              <w:rPr>
                <w:rFonts w:ascii="Verdana" w:hAnsi="Verdana"/>
                <w:sz w:val="18"/>
                <w:szCs w:val="18"/>
              </w:rPr>
              <w:t>v</w:t>
            </w:r>
            <w:r>
              <w:rPr>
                <w:rFonts w:ascii="Verdana" w:hAnsi="Verdana"/>
                <w:sz w:val="18"/>
                <w:szCs w:val="18"/>
              </w:rPr>
              <w:t xml:space="preserve">   </w:t>
            </w:r>
            <w:r w:rsidRPr="005A606F">
              <w:rPr>
                <w:rFonts w:ascii="Verdana" w:hAnsi="Verdana"/>
                <w:sz w:val="18"/>
                <w:szCs w:val="18"/>
              </w:rPr>
              <w:t>znení</w:t>
            </w:r>
            <w:r>
              <w:rPr>
                <w:rFonts w:ascii="Verdana" w:hAnsi="Verdana"/>
                <w:sz w:val="18"/>
                <w:szCs w:val="18"/>
              </w:rPr>
              <w:t xml:space="preserve">  </w:t>
            </w:r>
            <w:r w:rsidRPr="005A606F">
              <w:rPr>
                <w:rFonts w:ascii="Verdana" w:hAnsi="Verdana"/>
                <w:sz w:val="18"/>
                <w:szCs w:val="18"/>
              </w:rPr>
              <w:t xml:space="preserve"> zákona </w:t>
            </w:r>
          </w:p>
          <w:p w:rsidR="00E164A9" w:rsidRPr="005A606F" w:rsidRDefault="00E164A9" w:rsidP="00112B4B">
            <w:pPr>
              <w:shd w:val="clear" w:color="auto" w:fill="FFFFFF"/>
              <w:spacing w:after="0" w:line="240" w:lineRule="auto"/>
              <w:jc w:val="both"/>
              <w:rPr>
                <w:rFonts w:ascii="Verdana" w:hAnsi="Verdana"/>
                <w:sz w:val="18"/>
                <w:szCs w:val="18"/>
              </w:rPr>
            </w:pPr>
            <w:r w:rsidRPr="005A606F">
              <w:rPr>
                <w:rFonts w:ascii="Verdana" w:hAnsi="Verdana"/>
                <w:sz w:val="18"/>
                <w:szCs w:val="18"/>
              </w:rPr>
              <w:t>č. 223/2001 Z. z, zákonom NR SR č. 134/1992 Zb. o štátnej správe ochrany ovzdušia,  zákonom NR SR č. 276/2001 Z. z. o</w:t>
            </w:r>
            <w:r>
              <w:rPr>
                <w:rFonts w:ascii="Verdana" w:hAnsi="Verdana"/>
                <w:sz w:val="18"/>
                <w:szCs w:val="18"/>
              </w:rPr>
              <w:t> </w:t>
            </w:r>
            <w:r w:rsidRPr="005A606F">
              <w:rPr>
                <w:rFonts w:ascii="Verdana" w:hAnsi="Verdana"/>
                <w:sz w:val="18"/>
                <w:szCs w:val="18"/>
              </w:rPr>
              <w:t>regulácii</w:t>
            </w:r>
            <w:r>
              <w:rPr>
                <w:rFonts w:ascii="Verdana" w:hAnsi="Verdana"/>
                <w:sz w:val="18"/>
                <w:szCs w:val="18"/>
              </w:rPr>
              <w:t xml:space="preserve"> </w:t>
            </w:r>
            <w:r w:rsidRPr="005A606F">
              <w:rPr>
                <w:rFonts w:ascii="Verdana" w:hAnsi="Verdana"/>
                <w:sz w:val="18"/>
                <w:szCs w:val="18"/>
              </w:rPr>
              <w:t>v sieťových odvetviach, zákonom NR SR</w:t>
            </w:r>
            <w:r w:rsidRPr="005A606F">
              <w:rPr>
                <w:rFonts w:ascii="Verdana" w:hAnsi="Verdana"/>
                <w:sz w:val="18"/>
                <w:szCs w:val="18"/>
              </w:rPr>
              <w:br/>
              <w:t>č.193/2001 Z. z. o podpore na zriadenie priemyselných parkov, zákonom NR SR  č. 136/2001 Z. z. o ochrane hospodárskej súťaže, zákonom NR SR č. 108/2000 Z. z. o ochrane spotrebiteľa pri podomovom predaji</w:t>
            </w:r>
            <w:r>
              <w:rPr>
                <w:rFonts w:ascii="Verdana" w:hAnsi="Verdana"/>
                <w:sz w:val="18"/>
                <w:szCs w:val="18"/>
              </w:rPr>
              <w:t xml:space="preserve"> </w:t>
            </w:r>
            <w:r w:rsidRPr="005A606F">
              <w:rPr>
                <w:rFonts w:ascii="Verdana" w:hAnsi="Verdana"/>
                <w:sz w:val="18"/>
                <w:szCs w:val="18"/>
              </w:rPr>
              <w:t>a zásielkovom predaji, zákonom NR SR</w:t>
            </w:r>
            <w:r>
              <w:rPr>
                <w:rFonts w:ascii="Verdana" w:hAnsi="Verdana"/>
                <w:sz w:val="18"/>
                <w:szCs w:val="18"/>
              </w:rPr>
              <w:t xml:space="preserve"> </w:t>
            </w:r>
            <w:r w:rsidRPr="005A606F">
              <w:rPr>
                <w:rFonts w:ascii="Verdana" w:hAnsi="Verdana"/>
                <w:sz w:val="18"/>
                <w:szCs w:val="18"/>
              </w:rPr>
              <w:t>č. 178/1998 Z. z. o podmienkach predaja výrobkov</w:t>
            </w:r>
            <w:r>
              <w:rPr>
                <w:rFonts w:ascii="Verdana" w:hAnsi="Verdana"/>
                <w:sz w:val="18"/>
                <w:szCs w:val="18"/>
              </w:rPr>
              <w:t xml:space="preserve"> </w:t>
            </w:r>
            <w:r w:rsidRPr="005A606F">
              <w:rPr>
                <w:rFonts w:ascii="Verdana" w:hAnsi="Verdana"/>
                <w:sz w:val="18"/>
                <w:szCs w:val="18"/>
              </w:rPr>
              <w:t>a poskytovania služieb na trhových miestach, zákonom NR SR č. 126/1998 Z. z. o Slovenskej živnostenskej komore, zákonom NR SR č. 455/1991 Zb.</w:t>
            </w:r>
            <w:r w:rsidRPr="005A606F">
              <w:rPr>
                <w:rFonts w:ascii="Verdana" w:hAnsi="Verdana"/>
                <w:sz w:val="18"/>
                <w:szCs w:val="18"/>
              </w:rPr>
              <w:br/>
              <w:t>o živnostenskom podnikaní, zákonom NR SR</w:t>
            </w:r>
            <w:r>
              <w:rPr>
                <w:rFonts w:ascii="Verdana" w:hAnsi="Verdana"/>
                <w:sz w:val="18"/>
                <w:szCs w:val="18"/>
              </w:rPr>
              <w:t xml:space="preserve"> </w:t>
            </w:r>
            <w:r w:rsidRPr="005A606F">
              <w:rPr>
                <w:rFonts w:ascii="Verdana" w:hAnsi="Verdana"/>
                <w:sz w:val="18"/>
                <w:szCs w:val="18"/>
              </w:rPr>
              <w:t>č. 194/1990 Zb. o lotériách a iných podobných hrách</w:t>
            </w:r>
            <w:r>
              <w:rPr>
                <w:rFonts w:ascii="Verdana" w:hAnsi="Verdana"/>
                <w:sz w:val="18"/>
                <w:szCs w:val="18"/>
              </w:rPr>
              <w:t xml:space="preserve"> </w:t>
            </w:r>
            <w:r w:rsidRPr="005A606F">
              <w:rPr>
                <w:rFonts w:ascii="Verdana" w:hAnsi="Verdana"/>
                <w:sz w:val="18"/>
                <w:szCs w:val="18"/>
              </w:rPr>
              <w:t>a  súvisiacimi právnymi predpismi.</w:t>
            </w:r>
          </w:p>
        </w:tc>
      </w:tr>
      <w:tr w:rsidR="00E164A9" w:rsidRPr="003F389B" w:rsidTr="00623208">
        <w:trPr>
          <w:trHeight w:val="20"/>
        </w:trPr>
        <w:tc>
          <w:tcPr>
            <w:tcW w:w="3436" w:type="dxa"/>
            <w:gridSpan w:val="2"/>
          </w:tcPr>
          <w:p w:rsidR="00E164A9" w:rsidRPr="001A5B3E" w:rsidRDefault="00E164A9" w:rsidP="00112B4B">
            <w:pPr>
              <w:spacing w:after="0" w:line="240" w:lineRule="auto"/>
              <w:rPr>
                <w:rFonts w:ascii="Verdana" w:hAnsi="Verdana"/>
                <w:sz w:val="18"/>
                <w:szCs w:val="18"/>
              </w:rPr>
            </w:pPr>
            <w:r>
              <w:lastRenderedPageBreak/>
              <w:br w:type="page"/>
            </w:r>
            <w:r w:rsidRPr="001A5B3E">
              <w:rPr>
                <w:rFonts w:ascii="Verdana" w:hAnsi="Verdana"/>
                <w:sz w:val="18"/>
                <w:szCs w:val="18"/>
              </w:rPr>
              <w:t xml:space="preserve">Kategórie príjemcov </w:t>
            </w:r>
          </w:p>
        </w:tc>
        <w:tc>
          <w:tcPr>
            <w:tcW w:w="5754" w:type="dxa"/>
          </w:tcPr>
          <w:p w:rsidR="00E164A9" w:rsidRPr="001A5B3E" w:rsidRDefault="00E164A9" w:rsidP="00112B4B">
            <w:pPr>
              <w:pStyle w:val="NormlnyWWW"/>
              <w:tabs>
                <w:tab w:val="num" w:pos="644"/>
              </w:tabs>
              <w:spacing w:before="0" w:beforeAutospacing="0" w:after="0" w:afterAutospacing="0"/>
              <w:jc w:val="both"/>
              <w:rPr>
                <w:rFonts w:ascii="Verdana" w:hAnsi="Verdana"/>
                <w:sz w:val="18"/>
                <w:szCs w:val="18"/>
              </w:rPr>
            </w:pPr>
            <w:r>
              <w:rPr>
                <w:rFonts w:ascii="Verdana" w:hAnsi="Verdana"/>
                <w:sz w:val="18"/>
                <w:szCs w:val="18"/>
              </w:rPr>
              <w:t>príslušný stavebný úrad</w:t>
            </w:r>
          </w:p>
        </w:tc>
      </w:tr>
      <w:tr w:rsidR="00E164A9" w:rsidRPr="003F389B" w:rsidTr="00623208">
        <w:trPr>
          <w:trHeight w:val="20"/>
        </w:trPr>
        <w:tc>
          <w:tcPr>
            <w:tcW w:w="3436" w:type="dxa"/>
            <w:gridSpan w:val="2"/>
          </w:tcPr>
          <w:p w:rsidR="00E164A9" w:rsidRPr="001A5B3E" w:rsidRDefault="00E164A9" w:rsidP="00112B4B">
            <w:pPr>
              <w:spacing w:after="0" w:line="240" w:lineRule="auto"/>
              <w:rPr>
                <w:rFonts w:ascii="Verdana" w:hAnsi="Verdana"/>
                <w:sz w:val="18"/>
                <w:szCs w:val="18"/>
              </w:rPr>
            </w:pPr>
            <w:r w:rsidRPr="001A5B3E">
              <w:rPr>
                <w:rFonts w:ascii="Verdana" w:hAnsi="Verdana"/>
                <w:sz w:val="18"/>
                <w:szCs w:val="18"/>
              </w:rPr>
              <w:t>Cezhraničný prenos os. údajov</w:t>
            </w:r>
          </w:p>
        </w:tc>
        <w:tc>
          <w:tcPr>
            <w:tcW w:w="5754" w:type="dxa"/>
          </w:tcPr>
          <w:p w:rsidR="00E164A9" w:rsidRPr="001A5B3E" w:rsidRDefault="00E164A9" w:rsidP="00112B4B">
            <w:pPr>
              <w:spacing w:after="0" w:line="240" w:lineRule="auto"/>
              <w:rPr>
                <w:rFonts w:ascii="Verdana" w:hAnsi="Verdana"/>
                <w:sz w:val="18"/>
                <w:szCs w:val="18"/>
              </w:rPr>
            </w:pPr>
            <w:r w:rsidRPr="00310D3E">
              <w:rPr>
                <w:rFonts w:ascii="Verdana" w:hAnsi="Verdana"/>
                <w:sz w:val="18"/>
                <w:szCs w:val="18"/>
              </w:rPr>
              <w:t>Neuskutočňuje sa</w:t>
            </w:r>
          </w:p>
        </w:tc>
      </w:tr>
      <w:tr w:rsidR="00E164A9" w:rsidRPr="003F389B" w:rsidTr="00623208">
        <w:trPr>
          <w:trHeight w:val="20"/>
        </w:trPr>
        <w:tc>
          <w:tcPr>
            <w:tcW w:w="3436" w:type="dxa"/>
            <w:gridSpan w:val="2"/>
          </w:tcPr>
          <w:p w:rsidR="00E164A9" w:rsidRPr="001A5B3E" w:rsidRDefault="00E164A9" w:rsidP="00112B4B">
            <w:pPr>
              <w:spacing w:after="0" w:line="240" w:lineRule="auto"/>
              <w:rPr>
                <w:rFonts w:ascii="Verdana" w:hAnsi="Verdana"/>
                <w:sz w:val="18"/>
                <w:szCs w:val="18"/>
              </w:rPr>
            </w:pPr>
            <w:r w:rsidRPr="001A5B3E">
              <w:rPr>
                <w:rFonts w:ascii="Verdana" w:hAnsi="Verdana"/>
                <w:sz w:val="18"/>
                <w:szCs w:val="18"/>
              </w:rPr>
              <w:t>Lehoty na vymazanie os. údajov</w:t>
            </w:r>
          </w:p>
        </w:tc>
        <w:tc>
          <w:tcPr>
            <w:tcW w:w="5754" w:type="dxa"/>
          </w:tcPr>
          <w:p w:rsidR="00E164A9" w:rsidRPr="001A5B3E" w:rsidRDefault="00E164A9" w:rsidP="00112B4B">
            <w:pPr>
              <w:spacing w:after="0" w:line="240" w:lineRule="auto"/>
              <w:jc w:val="both"/>
              <w:rPr>
                <w:rFonts w:ascii="Verdana" w:hAnsi="Verdana"/>
                <w:sz w:val="18"/>
                <w:szCs w:val="18"/>
              </w:rPr>
            </w:pPr>
            <w:r w:rsidRPr="0075793C">
              <w:rPr>
                <w:rFonts w:ascii="Verdana" w:hAnsi="Verdana"/>
                <w:sz w:val="18"/>
                <w:szCs w:val="18"/>
              </w:rPr>
              <w:t xml:space="preserve">Lehoty sú uvedené v registratúrnom poriadku – registratúrnom pláne </w:t>
            </w:r>
            <w:r>
              <w:rPr>
                <w:rFonts w:ascii="Verdana" w:hAnsi="Verdana"/>
                <w:sz w:val="18"/>
                <w:szCs w:val="18"/>
              </w:rPr>
              <w:t>obce</w:t>
            </w:r>
            <w:r w:rsidRPr="0075793C">
              <w:rPr>
                <w:rFonts w:ascii="Verdana" w:hAnsi="Verdana"/>
                <w:sz w:val="18"/>
                <w:szCs w:val="18"/>
              </w:rPr>
              <w:t>.</w:t>
            </w:r>
          </w:p>
        </w:tc>
      </w:tr>
      <w:tr w:rsidR="00E164A9" w:rsidRPr="003F389B" w:rsidTr="00623208">
        <w:trPr>
          <w:trHeight w:val="20"/>
        </w:trPr>
        <w:tc>
          <w:tcPr>
            <w:tcW w:w="3436" w:type="dxa"/>
            <w:gridSpan w:val="2"/>
          </w:tcPr>
          <w:p w:rsidR="00E164A9" w:rsidRPr="001A5B3E" w:rsidRDefault="00E164A9" w:rsidP="00112B4B">
            <w:pPr>
              <w:spacing w:after="0" w:line="240" w:lineRule="auto"/>
              <w:rPr>
                <w:rFonts w:ascii="Verdana" w:hAnsi="Verdana"/>
                <w:sz w:val="18"/>
                <w:szCs w:val="18"/>
              </w:rPr>
            </w:pPr>
            <w:r w:rsidRPr="001A5B3E">
              <w:rPr>
                <w:rFonts w:ascii="Verdana" w:hAnsi="Verdana" w:cs="Arial"/>
                <w:sz w:val="18"/>
                <w:szCs w:val="18"/>
              </w:rPr>
              <w:t>Informácia o existencii automatizovaného rozhodovania vrátane profilovania</w:t>
            </w:r>
          </w:p>
        </w:tc>
        <w:tc>
          <w:tcPr>
            <w:tcW w:w="5754" w:type="dxa"/>
          </w:tcPr>
          <w:p w:rsidR="00E164A9" w:rsidRPr="001A5B3E" w:rsidRDefault="00E164A9" w:rsidP="00112B4B">
            <w:pPr>
              <w:spacing w:after="0" w:line="240" w:lineRule="auto"/>
              <w:rPr>
                <w:rFonts w:ascii="Verdana" w:hAnsi="Verdana"/>
                <w:sz w:val="18"/>
                <w:szCs w:val="18"/>
              </w:rPr>
            </w:pPr>
          </w:p>
          <w:p w:rsidR="00E164A9" w:rsidRPr="001A5B3E" w:rsidRDefault="00E164A9" w:rsidP="00112B4B">
            <w:pPr>
              <w:spacing w:after="0" w:line="240" w:lineRule="auto"/>
              <w:rPr>
                <w:rFonts w:ascii="Verdana" w:hAnsi="Verdana"/>
                <w:sz w:val="18"/>
                <w:szCs w:val="18"/>
              </w:rPr>
            </w:pPr>
            <w:r w:rsidRPr="001A5B3E">
              <w:rPr>
                <w:rFonts w:ascii="Verdana" w:hAnsi="Verdana"/>
                <w:sz w:val="18"/>
                <w:szCs w:val="18"/>
              </w:rPr>
              <w:t>Neuskutočňuje sa</w:t>
            </w:r>
          </w:p>
        </w:tc>
      </w:tr>
      <w:tr w:rsidR="00E164A9" w:rsidRPr="003F389B" w:rsidTr="00623208">
        <w:trPr>
          <w:trHeight w:val="20"/>
        </w:trPr>
        <w:tc>
          <w:tcPr>
            <w:tcW w:w="3436" w:type="dxa"/>
            <w:gridSpan w:val="2"/>
          </w:tcPr>
          <w:p w:rsidR="00E164A9" w:rsidRPr="001A5B3E" w:rsidRDefault="00E164A9" w:rsidP="00112B4B">
            <w:pPr>
              <w:spacing w:after="0" w:line="240" w:lineRule="auto"/>
              <w:rPr>
                <w:rFonts w:ascii="Verdana" w:hAnsi="Verdana"/>
                <w:b/>
                <w:bCs/>
                <w:sz w:val="18"/>
                <w:szCs w:val="18"/>
              </w:rPr>
            </w:pPr>
            <w:r>
              <w:br w:type="page"/>
            </w:r>
            <w:r w:rsidRPr="001A5B3E">
              <w:rPr>
                <w:rFonts w:ascii="Verdana" w:hAnsi="Verdana"/>
                <w:sz w:val="18"/>
                <w:szCs w:val="18"/>
              </w:rPr>
              <w:t xml:space="preserve">Kategórie dotknutých osôb   </w:t>
            </w:r>
          </w:p>
        </w:tc>
        <w:tc>
          <w:tcPr>
            <w:tcW w:w="5754" w:type="dxa"/>
          </w:tcPr>
          <w:p w:rsidR="00E164A9" w:rsidRPr="005A606F" w:rsidRDefault="00E164A9" w:rsidP="00112B4B">
            <w:pPr>
              <w:shd w:val="clear" w:color="auto" w:fill="FFFFFF"/>
              <w:spacing w:after="0" w:line="240" w:lineRule="auto"/>
              <w:jc w:val="both"/>
              <w:rPr>
                <w:rFonts w:ascii="Verdana" w:hAnsi="Verdana"/>
                <w:sz w:val="18"/>
                <w:szCs w:val="18"/>
              </w:rPr>
            </w:pPr>
            <w:r>
              <w:rPr>
                <w:rFonts w:ascii="Verdana" w:hAnsi="Verdana"/>
                <w:sz w:val="18"/>
                <w:szCs w:val="18"/>
              </w:rPr>
              <w:t>žiadatelia – fyzické osoby</w:t>
            </w:r>
          </w:p>
        </w:tc>
      </w:tr>
      <w:tr w:rsidR="00E164A9" w:rsidRPr="003F389B" w:rsidTr="00623208">
        <w:tc>
          <w:tcPr>
            <w:tcW w:w="9190" w:type="dxa"/>
            <w:gridSpan w:val="3"/>
            <w:shd w:val="clear" w:color="auto" w:fill="FFC000"/>
          </w:tcPr>
          <w:p w:rsidR="00E164A9" w:rsidRPr="003F389B" w:rsidRDefault="00E164A9" w:rsidP="00112B4B">
            <w:pPr>
              <w:spacing w:after="0" w:line="240" w:lineRule="auto"/>
              <w:contextualSpacing/>
              <w:jc w:val="both"/>
              <w:rPr>
                <w:rFonts w:ascii="Verdana" w:hAnsi="Verdana"/>
                <w:b/>
                <w:sz w:val="18"/>
                <w:szCs w:val="18"/>
              </w:rPr>
            </w:pPr>
            <w:r w:rsidRPr="003F389B">
              <w:br w:type="page"/>
            </w:r>
            <w:r>
              <w:rPr>
                <w:rFonts w:ascii="Verdana" w:hAnsi="Verdana"/>
                <w:b/>
                <w:sz w:val="18"/>
                <w:szCs w:val="18"/>
              </w:rPr>
              <w:t>32</w:t>
            </w:r>
            <w:r w:rsidRPr="003F389B">
              <w:rPr>
                <w:rFonts w:ascii="Verdana" w:hAnsi="Verdana"/>
                <w:b/>
                <w:sz w:val="18"/>
                <w:szCs w:val="18"/>
              </w:rPr>
              <w:t xml:space="preserve"> </w:t>
            </w:r>
            <w:r w:rsidR="00112B4B" w:rsidRPr="00112B4B">
              <w:rPr>
                <w:rFonts w:ascii="Verdana" w:hAnsi="Verdana"/>
                <w:b/>
                <w:bCs/>
                <w:sz w:val="18"/>
                <w:szCs w:val="18"/>
              </w:rPr>
              <w:t>PODNETY PODĽA ZÁKONA NR SR Č. 54/2019 Z. Z. O OCHRANE OZNAMOVATEĽOV PROTISPOLOČENSKEJ ČINNOSTI A O ZMENE A DOPLNENÍ NIEKTORÝCH ZÁKONOV</w:t>
            </w:r>
          </w:p>
        </w:tc>
      </w:tr>
      <w:tr w:rsidR="00E164A9" w:rsidRPr="003F389B" w:rsidTr="00623208">
        <w:trPr>
          <w:trHeight w:val="631"/>
        </w:trPr>
        <w:tc>
          <w:tcPr>
            <w:tcW w:w="3436" w:type="dxa"/>
            <w:gridSpan w:val="2"/>
          </w:tcPr>
          <w:p w:rsidR="00E164A9" w:rsidRPr="00A953DF" w:rsidRDefault="00E164A9" w:rsidP="00112B4B">
            <w:pPr>
              <w:spacing w:after="0" w:line="240" w:lineRule="auto"/>
              <w:rPr>
                <w:rFonts w:ascii="Verdana" w:hAnsi="Verdana"/>
                <w:b/>
                <w:bCs/>
                <w:sz w:val="18"/>
                <w:szCs w:val="18"/>
              </w:rPr>
            </w:pPr>
            <w:r w:rsidRPr="00A953DF">
              <w:rPr>
                <w:rFonts w:ascii="Verdana" w:hAnsi="Verdana"/>
                <w:sz w:val="18"/>
                <w:szCs w:val="18"/>
              </w:rPr>
              <w:t>Účel spracúvania osobných údajov</w:t>
            </w:r>
          </w:p>
          <w:p w:rsidR="00E164A9" w:rsidRPr="00A953DF" w:rsidRDefault="00E164A9" w:rsidP="00112B4B">
            <w:pPr>
              <w:spacing w:after="0" w:line="240" w:lineRule="auto"/>
              <w:jc w:val="center"/>
              <w:rPr>
                <w:rFonts w:ascii="Verdana" w:hAnsi="Verdana"/>
                <w:sz w:val="18"/>
                <w:szCs w:val="18"/>
              </w:rPr>
            </w:pPr>
          </w:p>
        </w:tc>
        <w:tc>
          <w:tcPr>
            <w:tcW w:w="5754" w:type="dxa"/>
          </w:tcPr>
          <w:p w:rsidR="00E164A9" w:rsidRPr="00A953DF" w:rsidRDefault="00112B4B" w:rsidP="00112B4B">
            <w:pPr>
              <w:spacing w:after="0" w:line="240" w:lineRule="auto"/>
              <w:jc w:val="both"/>
              <w:rPr>
                <w:rFonts w:ascii="Verdana" w:hAnsi="Verdana"/>
                <w:sz w:val="18"/>
                <w:szCs w:val="18"/>
              </w:rPr>
            </w:pPr>
            <w:r w:rsidRPr="00112B4B">
              <w:rPr>
                <w:rFonts w:ascii="Verdana" w:hAnsi="Verdana"/>
                <w:sz w:val="18"/>
                <w:szCs w:val="18"/>
              </w:rPr>
              <w:t>Prešetrovanie podnetov podľa zákona NR SR č. 54/2019 Z. z. o ochrane oznamovateľov protispoločenskej činnosti a o zmene a doplnení niektorých zákonov.</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112B4B" w:rsidP="00112B4B">
            <w:pPr>
              <w:spacing w:after="0" w:line="240" w:lineRule="auto"/>
              <w:jc w:val="both"/>
              <w:rPr>
                <w:rFonts w:ascii="Verdana" w:hAnsi="Verdana"/>
                <w:sz w:val="18"/>
                <w:szCs w:val="18"/>
              </w:rPr>
            </w:pPr>
            <w:r w:rsidRPr="00112B4B">
              <w:rPr>
                <w:rFonts w:ascii="Verdana" w:hAnsi="Verdana"/>
                <w:sz w:val="18"/>
                <w:szCs w:val="18"/>
              </w:rPr>
              <w:t>IS Podnety podľa zákona NR SR č. 54/2019 Z. z. o ochrane oznamovateľov protispoločenskej činnosti a o zmene</w:t>
            </w:r>
            <w:r w:rsidRPr="00112B4B">
              <w:rPr>
                <w:rFonts w:ascii="Verdana" w:hAnsi="Verdana"/>
                <w:sz w:val="18"/>
                <w:szCs w:val="18"/>
              </w:rPr>
              <w:br/>
              <w:t>a doplnení niektorých zákonov</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112B4B" w:rsidP="00112B4B">
            <w:pPr>
              <w:spacing w:after="0" w:line="240" w:lineRule="auto"/>
              <w:jc w:val="both"/>
              <w:rPr>
                <w:rFonts w:ascii="Verdana" w:hAnsi="Verdana"/>
                <w:sz w:val="18"/>
                <w:szCs w:val="18"/>
              </w:rPr>
            </w:pPr>
            <w:r w:rsidRPr="00112B4B">
              <w:rPr>
                <w:rFonts w:ascii="Verdana" w:hAnsi="Verdana"/>
                <w:sz w:val="18"/>
                <w:szCs w:val="18"/>
              </w:rPr>
              <w:t>Zákon NR SR č.  54/2019 Z. z. o ochrane oznamovateľov protispoločenskej činnosti a o zmene a doplnení niektorých zákonov.</w:t>
            </w:r>
          </w:p>
        </w:tc>
      </w:tr>
      <w:tr w:rsidR="00E164A9" w:rsidRPr="003F389B" w:rsidTr="00623208">
        <w:trPr>
          <w:trHeight w:val="20"/>
        </w:trPr>
        <w:tc>
          <w:tcPr>
            <w:tcW w:w="3436" w:type="dxa"/>
            <w:gridSpan w:val="2"/>
          </w:tcPr>
          <w:p w:rsidR="00E164A9" w:rsidRPr="00A953DF" w:rsidRDefault="00E164A9" w:rsidP="00112B4B">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E164A9" w:rsidRPr="00A953DF" w:rsidRDefault="00E164A9" w:rsidP="00112B4B">
            <w:pPr>
              <w:pStyle w:val="NormlnyWWW"/>
              <w:spacing w:before="0" w:beforeAutospacing="0" w:after="0" w:afterAutospacing="0"/>
              <w:jc w:val="both"/>
              <w:rPr>
                <w:rFonts w:ascii="Verdana" w:hAnsi="Verdana" w:cs="Verdana"/>
                <w:iCs/>
                <w:sz w:val="18"/>
                <w:szCs w:val="18"/>
              </w:rPr>
            </w:pPr>
            <w:r w:rsidRPr="00A953DF">
              <w:rPr>
                <w:rFonts w:ascii="Verdana" w:hAnsi="Verdana" w:cs="Verdana"/>
                <w:iCs/>
                <w:sz w:val="18"/>
                <w:szCs w:val="18"/>
              </w:rPr>
              <w:t>orgány verejnej moci podľa príslušných právnych predpisov</w:t>
            </w:r>
          </w:p>
        </w:tc>
      </w:tr>
      <w:tr w:rsidR="00E164A9" w:rsidRPr="003F389B" w:rsidTr="00623208">
        <w:trPr>
          <w:trHeight w:val="20"/>
        </w:trPr>
        <w:tc>
          <w:tcPr>
            <w:tcW w:w="3436" w:type="dxa"/>
            <w:gridSpan w:val="2"/>
          </w:tcPr>
          <w:p w:rsidR="00E164A9" w:rsidRPr="00A953DF" w:rsidRDefault="00E164A9" w:rsidP="00112B4B">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E164A9" w:rsidRPr="00A953DF" w:rsidRDefault="00E164A9" w:rsidP="00112B4B">
            <w:pPr>
              <w:spacing w:after="0" w:line="240" w:lineRule="auto"/>
              <w:jc w:val="both"/>
              <w:rPr>
                <w:rFonts w:ascii="Verdana" w:hAnsi="Verdana"/>
                <w:sz w:val="18"/>
                <w:szCs w:val="18"/>
              </w:rPr>
            </w:pPr>
            <w:r w:rsidRPr="00A953DF">
              <w:rPr>
                <w:rFonts w:ascii="Verdana" w:hAnsi="Verdana"/>
                <w:sz w:val="18"/>
                <w:szCs w:val="18"/>
              </w:rPr>
              <w:t>Neuskutočňuje sa</w:t>
            </w:r>
          </w:p>
        </w:tc>
      </w:tr>
      <w:tr w:rsidR="00E164A9" w:rsidRPr="003F389B" w:rsidTr="00623208">
        <w:trPr>
          <w:trHeight w:val="20"/>
        </w:trPr>
        <w:tc>
          <w:tcPr>
            <w:tcW w:w="3436" w:type="dxa"/>
            <w:gridSpan w:val="2"/>
          </w:tcPr>
          <w:p w:rsidR="00E164A9" w:rsidRPr="001A5B3E" w:rsidRDefault="00E164A9" w:rsidP="00112B4B">
            <w:pPr>
              <w:spacing w:after="0" w:line="240" w:lineRule="auto"/>
              <w:rPr>
                <w:rFonts w:ascii="Verdana" w:hAnsi="Verdana"/>
                <w:sz w:val="18"/>
                <w:szCs w:val="18"/>
              </w:rPr>
            </w:pPr>
            <w:r w:rsidRPr="001A5B3E">
              <w:rPr>
                <w:rFonts w:ascii="Verdana" w:hAnsi="Verdana"/>
                <w:sz w:val="18"/>
                <w:szCs w:val="18"/>
              </w:rPr>
              <w:t>Lehoty na vymazanie os. údajov</w:t>
            </w:r>
          </w:p>
        </w:tc>
        <w:tc>
          <w:tcPr>
            <w:tcW w:w="5754" w:type="dxa"/>
          </w:tcPr>
          <w:p w:rsidR="00E164A9" w:rsidRPr="001A5B3E" w:rsidRDefault="00E164A9" w:rsidP="00112B4B">
            <w:pPr>
              <w:spacing w:after="0" w:line="240" w:lineRule="auto"/>
              <w:jc w:val="both"/>
              <w:rPr>
                <w:rFonts w:ascii="Verdana" w:hAnsi="Verdana"/>
                <w:sz w:val="18"/>
                <w:szCs w:val="18"/>
              </w:rPr>
            </w:pPr>
            <w:r w:rsidRPr="0075793C">
              <w:rPr>
                <w:rFonts w:ascii="Verdana" w:hAnsi="Verdana"/>
                <w:sz w:val="18"/>
                <w:szCs w:val="18"/>
              </w:rPr>
              <w:t xml:space="preserve">Lehoty sú uvedené v registratúrnom poriadku – registratúrnom pláne </w:t>
            </w:r>
            <w:r>
              <w:rPr>
                <w:rFonts w:ascii="Verdana" w:hAnsi="Verdana"/>
                <w:sz w:val="18"/>
                <w:szCs w:val="18"/>
              </w:rPr>
              <w:t>obce</w:t>
            </w:r>
            <w:r w:rsidRPr="0075793C">
              <w:rPr>
                <w:rFonts w:ascii="Verdana" w:hAnsi="Verdana"/>
                <w:sz w:val="18"/>
                <w:szCs w:val="18"/>
              </w:rPr>
              <w:t>.</w:t>
            </w:r>
          </w:p>
        </w:tc>
      </w:tr>
      <w:tr w:rsidR="00E164A9" w:rsidRPr="003F389B" w:rsidTr="00623208">
        <w:trPr>
          <w:trHeight w:val="20"/>
        </w:trPr>
        <w:tc>
          <w:tcPr>
            <w:tcW w:w="3436" w:type="dxa"/>
            <w:gridSpan w:val="2"/>
          </w:tcPr>
          <w:p w:rsidR="00E164A9" w:rsidRPr="00A953DF" w:rsidRDefault="00E164A9" w:rsidP="00112B4B">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vAlign w:val="center"/>
          </w:tcPr>
          <w:p w:rsidR="00E164A9" w:rsidRPr="00A953DF" w:rsidRDefault="00E164A9" w:rsidP="00112B4B">
            <w:pPr>
              <w:spacing w:after="0" w:line="240" w:lineRule="auto"/>
              <w:rPr>
                <w:rFonts w:ascii="Verdana" w:hAnsi="Verdana"/>
                <w:sz w:val="18"/>
                <w:szCs w:val="18"/>
                <w:highlight w:val="yellow"/>
              </w:rPr>
            </w:pPr>
            <w:r w:rsidRPr="00A953DF">
              <w:rPr>
                <w:rFonts w:ascii="Verdana" w:hAnsi="Verdana"/>
                <w:sz w:val="18"/>
                <w:szCs w:val="18"/>
              </w:rPr>
              <w:t>Neuskutočňuje sa</w:t>
            </w:r>
          </w:p>
        </w:tc>
      </w:tr>
      <w:tr w:rsidR="00E164A9" w:rsidRPr="003F389B" w:rsidTr="00623208">
        <w:trPr>
          <w:trHeight w:val="20"/>
        </w:trPr>
        <w:tc>
          <w:tcPr>
            <w:tcW w:w="3436" w:type="dxa"/>
            <w:gridSpan w:val="2"/>
          </w:tcPr>
          <w:p w:rsidR="00E164A9" w:rsidRPr="00A953DF" w:rsidRDefault="00E164A9" w:rsidP="00112B4B">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E164A9" w:rsidRPr="00A953DF" w:rsidRDefault="00E164A9" w:rsidP="00112B4B">
            <w:pPr>
              <w:pStyle w:val="NormlnyWWW"/>
              <w:spacing w:before="0" w:beforeAutospacing="0" w:after="0" w:afterAutospacing="0"/>
              <w:jc w:val="both"/>
              <w:rPr>
                <w:rFonts w:ascii="Verdana" w:hAnsi="Verdana" w:cs="Arial"/>
                <w:sz w:val="18"/>
                <w:szCs w:val="18"/>
              </w:rPr>
            </w:pPr>
            <w:r w:rsidRPr="00A953DF">
              <w:rPr>
                <w:rFonts w:ascii="Verdana" w:hAnsi="Verdana" w:cs="Verdana"/>
                <w:iCs/>
                <w:sz w:val="18"/>
                <w:szCs w:val="18"/>
              </w:rPr>
              <w:t>oznamovateľ</w:t>
            </w:r>
            <w:r w:rsidRPr="00A953DF">
              <w:rPr>
                <w:rFonts w:ascii="Verdana" w:hAnsi="Verdana" w:cs="Arial"/>
                <w:sz w:val="18"/>
                <w:szCs w:val="18"/>
              </w:rPr>
              <w:t>,</w:t>
            </w:r>
            <w:r>
              <w:rPr>
                <w:rFonts w:ascii="Verdana" w:hAnsi="Verdana" w:cs="Arial"/>
                <w:sz w:val="18"/>
                <w:szCs w:val="18"/>
              </w:rPr>
              <w:t xml:space="preserve"> </w:t>
            </w:r>
            <w:r w:rsidRPr="00A953DF">
              <w:rPr>
                <w:rFonts w:ascii="Verdana" w:hAnsi="Verdana" w:cs="Arial"/>
                <w:sz w:val="18"/>
                <w:szCs w:val="18"/>
              </w:rPr>
              <w:t>osoba, proti ktorej podnet smeruje</w:t>
            </w:r>
          </w:p>
        </w:tc>
      </w:tr>
      <w:tr w:rsidR="00E164A9" w:rsidRPr="003F389B" w:rsidTr="00623208">
        <w:tc>
          <w:tcPr>
            <w:tcW w:w="9190" w:type="dxa"/>
            <w:gridSpan w:val="3"/>
            <w:shd w:val="clear" w:color="auto" w:fill="FFC000"/>
          </w:tcPr>
          <w:p w:rsidR="00E164A9" w:rsidRPr="003F389B" w:rsidRDefault="00E164A9" w:rsidP="00112B4B">
            <w:pPr>
              <w:spacing w:after="0" w:line="240" w:lineRule="auto"/>
              <w:contextualSpacing/>
              <w:jc w:val="both"/>
              <w:rPr>
                <w:rFonts w:ascii="Verdana" w:hAnsi="Verdana"/>
                <w:b/>
                <w:sz w:val="18"/>
                <w:szCs w:val="18"/>
              </w:rPr>
            </w:pPr>
            <w:r>
              <w:rPr>
                <w:rFonts w:ascii="Verdana" w:hAnsi="Verdana"/>
                <w:b/>
                <w:sz w:val="18"/>
                <w:szCs w:val="18"/>
              </w:rPr>
              <w:t>33</w:t>
            </w:r>
            <w:r w:rsidRPr="003F389B">
              <w:rPr>
                <w:rFonts w:ascii="Verdana" w:hAnsi="Verdana"/>
                <w:b/>
                <w:sz w:val="18"/>
                <w:szCs w:val="18"/>
              </w:rPr>
              <w:t xml:space="preserve"> KULTÚRA A OSVETOVÁ ČINNOSŤ, PODUJATIA</w:t>
            </w:r>
          </w:p>
        </w:tc>
      </w:tr>
      <w:tr w:rsidR="00E164A9" w:rsidRPr="003F389B" w:rsidTr="00623208">
        <w:trPr>
          <w:trHeight w:val="631"/>
        </w:trPr>
        <w:tc>
          <w:tcPr>
            <w:tcW w:w="3436" w:type="dxa"/>
            <w:gridSpan w:val="2"/>
          </w:tcPr>
          <w:p w:rsidR="00E164A9" w:rsidRPr="00B7173F" w:rsidRDefault="00E164A9" w:rsidP="00112B4B">
            <w:pPr>
              <w:spacing w:after="0" w:line="240" w:lineRule="auto"/>
              <w:rPr>
                <w:rFonts w:ascii="Verdana" w:hAnsi="Verdana"/>
                <w:b/>
                <w:bCs/>
                <w:sz w:val="18"/>
                <w:szCs w:val="18"/>
              </w:rPr>
            </w:pPr>
            <w:r w:rsidRPr="00B7173F">
              <w:rPr>
                <w:rFonts w:ascii="Verdana" w:hAnsi="Verdana"/>
                <w:sz w:val="18"/>
                <w:szCs w:val="18"/>
              </w:rPr>
              <w:t>Účel spracúvania osobných údajov</w:t>
            </w:r>
          </w:p>
          <w:p w:rsidR="00E164A9" w:rsidRPr="00B7173F" w:rsidRDefault="00E164A9" w:rsidP="00112B4B">
            <w:pPr>
              <w:spacing w:after="0" w:line="240" w:lineRule="auto"/>
              <w:jc w:val="center"/>
              <w:rPr>
                <w:rFonts w:ascii="Verdana" w:hAnsi="Verdana"/>
                <w:sz w:val="18"/>
                <w:szCs w:val="18"/>
              </w:rPr>
            </w:pPr>
          </w:p>
        </w:tc>
        <w:tc>
          <w:tcPr>
            <w:tcW w:w="5754" w:type="dxa"/>
            <w:vAlign w:val="center"/>
          </w:tcPr>
          <w:p w:rsidR="00E164A9" w:rsidRPr="00B7173F" w:rsidRDefault="00E164A9" w:rsidP="00112B4B">
            <w:pPr>
              <w:spacing w:after="0" w:line="240" w:lineRule="auto"/>
              <w:jc w:val="both"/>
              <w:rPr>
                <w:rFonts w:ascii="Verdana" w:hAnsi="Verdana"/>
                <w:sz w:val="18"/>
                <w:szCs w:val="18"/>
              </w:rPr>
            </w:pPr>
            <w:r w:rsidRPr="00B7173F">
              <w:rPr>
                <w:rFonts w:ascii="Verdana" w:hAnsi="Verdana"/>
                <w:sz w:val="18"/>
                <w:szCs w:val="18"/>
              </w:rPr>
              <w:t xml:space="preserve">Evidencia ohlasovania verejných kultúrnych podujatí, usporiadanie verejného zhromaždenia, verejné telovýchovné, športové a turistické podujatia, udeľovanie výnimiek na predaj, podávanie a požívanie alkoholických nápojov, udeľovanie výnimiek zo zákazu používania pyrotechnických výrobkov. </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IS Kultúra a osvetová činnosť, podujatia</w:t>
            </w:r>
          </w:p>
        </w:tc>
      </w:tr>
      <w:tr w:rsidR="00E164A9" w:rsidRPr="003F389B" w:rsidTr="00623208">
        <w:trPr>
          <w:trHeight w:val="20"/>
        </w:trPr>
        <w:tc>
          <w:tcPr>
            <w:tcW w:w="3436" w:type="dxa"/>
            <w:gridSpan w:val="2"/>
          </w:tcPr>
          <w:p w:rsidR="00E164A9" w:rsidRPr="00B7173F" w:rsidRDefault="00E164A9" w:rsidP="00112B4B">
            <w:pPr>
              <w:spacing w:after="0" w:line="240" w:lineRule="auto"/>
              <w:rPr>
                <w:rFonts w:ascii="Verdana" w:hAnsi="Verdana"/>
                <w:sz w:val="18"/>
                <w:szCs w:val="18"/>
              </w:rPr>
            </w:pPr>
            <w:r w:rsidRPr="00B7173F">
              <w:rPr>
                <w:rFonts w:ascii="Verdana" w:hAnsi="Verdana"/>
                <w:sz w:val="18"/>
                <w:szCs w:val="18"/>
              </w:rPr>
              <w:t>Právny základ</w:t>
            </w:r>
          </w:p>
        </w:tc>
        <w:tc>
          <w:tcPr>
            <w:tcW w:w="5754" w:type="dxa"/>
          </w:tcPr>
          <w:p w:rsidR="00E164A9" w:rsidRDefault="00E164A9" w:rsidP="00112B4B">
            <w:pPr>
              <w:spacing w:after="0" w:line="240" w:lineRule="auto"/>
              <w:jc w:val="both"/>
              <w:rPr>
                <w:rFonts w:ascii="Verdana" w:hAnsi="Verdana"/>
                <w:sz w:val="18"/>
                <w:szCs w:val="18"/>
              </w:rPr>
            </w:pPr>
            <w:r w:rsidRPr="00B7173F">
              <w:rPr>
                <w:rFonts w:ascii="Verdana" w:hAnsi="Verdana"/>
                <w:sz w:val="18"/>
                <w:szCs w:val="18"/>
              </w:rPr>
              <w:t xml:space="preserve">Spracúvanie osobných údajov je povolené zákonom </w:t>
            </w:r>
            <w:r w:rsidRPr="00B7173F">
              <w:rPr>
                <w:rFonts w:ascii="Verdana" w:hAnsi="Verdana"/>
                <w:sz w:val="18"/>
                <w:szCs w:val="18"/>
              </w:rPr>
              <w:br/>
              <w:t>č. 369/1990 Zb. o obecnom zriadení v znení neskorších predpisov, zákonom 96/1991 Zb. o verejných kultúrnych podujatiach, Zákon č. 40/1964 Občiansky zákonník v znení neskorších predpisov, Zákon č. 513/1991 Zb. Obchodný zákonník v znení neskorších predpisov, zákon č. 185/2015 Autorský</w:t>
            </w:r>
            <w:r>
              <w:rPr>
                <w:rFonts w:ascii="Verdana" w:hAnsi="Verdana"/>
                <w:sz w:val="18"/>
                <w:szCs w:val="18"/>
              </w:rPr>
              <w:t xml:space="preserve"> </w:t>
            </w:r>
            <w:r w:rsidRPr="00B7173F">
              <w:rPr>
                <w:rFonts w:ascii="Verdana" w:hAnsi="Verdana"/>
                <w:sz w:val="18"/>
                <w:szCs w:val="18"/>
              </w:rPr>
              <w:t xml:space="preserve"> zákon</w:t>
            </w:r>
            <w:r>
              <w:rPr>
                <w:rFonts w:ascii="Verdana" w:hAnsi="Verdana"/>
                <w:sz w:val="18"/>
                <w:szCs w:val="18"/>
              </w:rPr>
              <w:t xml:space="preserve"> </w:t>
            </w:r>
            <w:r w:rsidRPr="00B7173F">
              <w:rPr>
                <w:rFonts w:ascii="Verdana" w:hAnsi="Verdana"/>
                <w:sz w:val="18"/>
                <w:szCs w:val="18"/>
              </w:rPr>
              <w:t xml:space="preserve"> v</w:t>
            </w:r>
            <w:r>
              <w:rPr>
                <w:rFonts w:ascii="Verdana" w:hAnsi="Verdana"/>
                <w:sz w:val="18"/>
                <w:szCs w:val="18"/>
              </w:rPr>
              <w:t xml:space="preserve"> </w:t>
            </w:r>
            <w:r w:rsidRPr="00B7173F">
              <w:rPr>
                <w:rFonts w:ascii="Verdana" w:hAnsi="Verdana"/>
                <w:sz w:val="18"/>
                <w:szCs w:val="18"/>
              </w:rPr>
              <w:t xml:space="preserve"> znení </w:t>
            </w:r>
            <w:r>
              <w:rPr>
                <w:rFonts w:ascii="Verdana" w:hAnsi="Verdana"/>
                <w:sz w:val="18"/>
                <w:szCs w:val="18"/>
              </w:rPr>
              <w:t xml:space="preserve"> </w:t>
            </w:r>
            <w:r w:rsidRPr="00B7173F">
              <w:rPr>
                <w:rFonts w:ascii="Verdana" w:hAnsi="Verdana"/>
                <w:sz w:val="18"/>
                <w:szCs w:val="18"/>
              </w:rPr>
              <w:t xml:space="preserve">neskorších </w:t>
            </w:r>
            <w:r>
              <w:rPr>
                <w:rFonts w:ascii="Verdana" w:hAnsi="Verdana"/>
                <w:sz w:val="18"/>
                <w:szCs w:val="18"/>
              </w:rPr>
              <w:t xml:space="preserve"> </w:t>
            </w:r>
            <w:r w:rsidRPr="00B7173F">
              <w:rPr>
                <w:rFonts w:ascii="Verdana" w:hAnsi="Verdana"/>
                <w:sz w:val="18"/>
                <w:szCs w:val="18"/>
              </w:rPr>
              <w:t>predpisov,</w:t>
            </w:r>
            <w:r>
              <w:rPr>
                <w:rFonts w:ascii="Verdana" w:hAnsi="Verdana"/>
                <w:sz w:val="18"/>
                <w:szCs w:val="18"/>
              </w:rPr>
              <w:t xml:space="preserve"> </w:t>
            </w:r>
            <w:r w:rsidRPr="00B7173F">
              <w:rPr>
                <w:rFonts w:ascii="Verdana" w:hAnsi="Verdana"/>
                <w:sz w:val="18"/>
                <w:szCs w:val="18"/>
              </w:rPr>
              <w:t xml:space="preserve"> zákona </w:t>
            </w:r>
          </w:p>
          <w:p w:rsidR="00E164A9" w:rsidRPr="00B7173F" w:rsidRDefault="00E164A9" w:rsidP="00112B4B">
            <w:pPr>
              <w:spacing w:after="0" w:line="240" w:lineRule="auto"/>
              <w:jc w:val="both"/>
              <w:rPr>
                <w:rFonts w:ascii="Verdana" w:hAnsi="Verdana"/>
                <w:sz w:val="18"/>
                <w:szCs w:val="18"/>
              </w:rPr>
            </w:pPr>
            <w:r w:rsidRPr="00B7173F">
              <w:rPr>
                <w:rFonts w:ascii="Verdana" w:hAnsi="Verdana"/>
                <w:sz w:val="18"/>
                <w:szCs w:val="18"/>
              </w:rPr>
              <w:t>č. 1/2014 Z.</w:t>
            </w:r>
            <w:r>
              <w:rPr>
                <w:rFonts w:ascii="Verdana" w:hAnsi="Verdana"/>
                <w:sz w:val="18"/>
                <w:szCs w:val="18"/>
              </w:rPr>
              <w:t xml:space="preserve"> </w:t>
            </w:r>
            <w:r w:rsidRPr="00B7173F">
              <w:rPr>
                <w:rFonts w:ascii="Verdana" w:hAnsi="Verdana"/>
                <w:sz w:val="18"/>
                <w:szCs w:val="18"/>
              </w:rPr>
              <w:t>z</w:t>
            </w:r>
            <w:r>
              <w:rPr>
                <w:rFonts w:ascii="Verdana" w:hAnsi="Verdana"/>
                <w:sz w:val="18"/>
                <w:szCs w:val="18"/>
              </w:rPr>
              <w:t xml:space="preserve"> </w:t>
            </w:r>
            <w:r w:rsidRPr="00B7173F">
              <w:rPr>
                <w:rFonts w:ascii="Verdana" w:hAnsi="Verdana"/>
                <w:sz w:val="18"/>
                <w:szCs w:val="18"/>
              </w:rPr>
              <w:t>. o športových podujatiach</w:t>
            </w:r>
            <w:r w:rsidR="00112B4B">
              <w:rPr>
                <w:rFonts w:ascii="Verdana" w:hAnsi="Verdana"/>
                <w:sz w:val="18"/>
                <w:szCs w:val="18"/>
              </w:rPr>
              <w:t>.</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widowControl w:val="0"/>
              <w:autoSpaceDE w:val="0"/>
              <w:autoSpaceDN w:val="0"/>
              <w:adjustRightInd w:val="0"/>
              <w:spacing w:after="0" w:line="240" w:lineRule="auto"/>
              <w:contextualSpacing/>
              <w:jc w:val="both"/>
              <w:rPr>
                <w:rFonts w:ascii="Verdana" w:hAnsi="Verdana" w:cs="Verdana"/>
                <w:sz w:val="18"/>
                <w:szCs w:val="18"/>
              </w:rPr>
            </w:pPr>
            <w:r w:rsidRPr="003F389B">
              <w:rPr>
                <w:rFonts w:ascii="Verdana" w:hAnsi="Verdana" w:cs="Verdana"/>
                <w:sz w:val="18"/>
                <w:szCs w:val="18"/>
              </w:rPr>
              <w:t>iné oprávnené subjekty</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36" w:type="dxa"/>
            <w:gridSpan w:val="2"/>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E164A9" w:rsidP="00112B4B">
            <w:pPr>
              <w:spacing w:after="0" w:line="240" w:lineRule="auto"/>
              <w:jc w:val="both"/>
              <w:rPr>
                <w:rFonts w:ascii="Verdana" w:hAnsi="Verdana" w:cs="Arial"/>
                <w:sz w:val="18"/>
                <w:szCs w:val="18"/>
                <w:lang w:eastAsia="sk-SK"/>
              </w:rPr>
            </w:pPr>
            <w:r w:rsidRPr="003F389B">
              <w:rPr>
                <w:rFonts w:ascii="Verdana" w:hAnsi="Verdana"/>
                <w:sz w:val="18"/>
                <w:szCs w:val="18"/>
                <w:lang w:eastAsia="sk-SK"/>
              </w:rPr>
              <w:t>účastníci podujatí – fyzické osoby</w:t>
            </w:r>
          </w:p>
        </w:tc>
      </w:tr>
    </w:tbl>
    <w:p w:rsidR="00623208" w:rsidRDefault="00623208">
      <w:r>
        <w:br w:type="page"/>
      </w:r>
    </w:p>
    <w:tbl>
      <w:tblPr>
        <w:tblW w:w="91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5754"/>
      </w:tblGrid>
      <w:tr w:rsidR="00E164A9" w:rsidRPr="003F389B" w:rsidTr="00623208">
        <w:trPr>
          <w:trHeight w:val="343"/>
        </w:trPr>
        <w:tc>
          <w:tcPr>
            <w:tcW w:w="9190" w:type="dxa"/>
            <w:gridSpan w:val="2"/>
            <w:shd w:val="clear" w:color="auto" w:fill="FFC000"/>
          </w:tcPr>
          <w:p w:rsidR="00E164A9" w:rsidRPr="003F389B" w:rsidRDefault="00E164A9" w:rsidP="00112B4B">
            <w:pPr>
              <w:spacing w:after="0" w:line="240" w:lineRule="auto"/>
              <w:jc w:val="both"/>
              <w:rPr>
                <w:rFonts w:ascii="Verdana" w:hAnsi="Verdana"/>
                <w:b/>
                <w:sz w:val="18"/>
                <w:szCs w:val="18"/>
              </w:rPr>
            </w:pPr>
            <w:r>
              <w:rPr>
                <w:rFonts w:ascii="Verdana" w:hAnsi="Verdana"/>
                <w:b/>
                <w:sz w:val="18"/>
                <w:szCs w:val="18"/>
              </w:rPr>
              <w:lastRenderedPageBreak/>
              <w:t>34</w:t>
            </w:r>
            <w:r w:rsidRPr="003F389B">
              <w:rPr>
                <w:rFonts w:ascii="Verdana" w:hAnsi="Verdana"/>
                <w:b/>
                <w:sz w:val="18"/>
                <w:szCs w:val="18"/>
              </w:rPr>
              <w:t xml:space="preserve"> </w:t>
            </w:r>
            <w:r w:rsidRPr="00CF6102">
              <w:rPr>
                <w:rFonts w:ascii="Verdana" w:hAnsi="Verdana"/>
                <w:b/>
                <w:sz w:val="18"/>
                <w:szCs w:val="18"/>
              </w:rPr>
              <w:t>FOTOGRAFIE A VIDEOZÁZNAMY Z VEREJNÝCH PODUJATÍ</w:t>
            </w:r>
          </w:p>
        </w:tc>
      </w:tr>
      <w:tr w:rsidR="00E164A9" w:rsidRPr="003F389B" w:rsidTr="00623208">
        <w:trPr>
          <w:trHeight w:val="631"/>
        </w:trPr>
        <w:tc>
          <w:tcPr>
            <w:tcW w:w="3436"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center"/>
              <w:rPr>
                <w:rFonts w:ascii="Verdana" w:hAnsi="Verdana"/>
                <w:sz w:val="18"/>
                <w:szCs w:val="18"/>
              </w:rPr>
            </w:pPr>
          </w:p>
        </w:tc>
        <w:tc>
          <w:tcPr>
            <w:tcW w:w="5754" w:type="dxa"/>
          </w:tcPr>
          <w:p w:rsidR="00E164A9" w:rsidRPr="00A953DF" w:rsidRDefault="00E164A9" w:rsidP="00112B4B">
            <w:pPr>
              <w:spacing w:after="0" w:line="240" w:lineRule="auto"/>
              <w:jc w:val="both"/>
              <w:rPr>
                <w:rFonts w:ascii="Verdana" w:hAnsi="Verdana" w:cs="Verdana"/>
                <w:sz w:val="18"/>
                <w:szCs w:val="18"/>
              </w:rPr>
            </w:pPr>
            <w:r w:rsidRPr="00A953DF">
              <w:rPr>
                <w:rFonts w:ascii="Verdana" w:hAnsi="Verdana"/>
                <w:sz w:val="18"/>
                <w:szCs w:val="18"/>
              </w:rPr>
              <w:t xml:space="preserve">Spracovanie osobných údajov za účelom </w:t>
            </w:r>
            <w:r w:rsidRPr="00A953DF">
              <w:rPr>
                <w:rFonts w:ascii="Verdana" w:hAnsi="Verdana" w:cs="Verdana"/>
                <w:sz w:val="18"/>
                <w:szCs w:val="18"/>
              </w:rPr>
              <w:t xml:space="preserve">propagácie prevádzkovateľa, zverejňovania fotografií </w:t>
            </w:r>
            <w:r>
              <w:rPr>
                <w:rFonts w:ascii="Verdana" w:hAnsi="Verdana" w:cs="Verdana"/>
                <w:sz w:val="18"/>
                <w:szCs w:val="18"/>
              </w:rPr>
              <w:t xml:space="preserve">a videozáznamov </w:t>
            </w:r>
            <w:r w:rsidRPr="00A953DF">
              <w:rPr>
                <w:rFonts w:ascii="Verdana" w:hAnsi="Verdana" w:cs="Verdana"/>
                <w:sz w:val="18"/>
                <w:szCs w:val="18"/>
              </w:rPr>
              <w:t>so zámerom budovať jeho dobré meno, propagovať prevádzkovateľa na jeho webovom sídle, vo vnútorných prie</w:t>
            </w:r>
            <w:r>
              <w:rPr>
                <w:rFonts w:ascii="Verdana" w:hAnsi="Verdana" w:cs="Verdana"/>
                <w:sz w:val="18"/>
                <w:szCs w:val="18"/>
              </w:rPr>
              <w:t>storoch, na sociálnych sieťach</w:t>
            </w:r>
            <w:r w:rsidRPr="00A953DF">
              <w:rPr>
                <w:rFonts w:ascii="Verdana" w:hAnsi="Verdana"/>
                <w:sz w:val="18"/>
                <w:szCs w:val="18"/>
              </w:rPr>
              <w:t>.</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37E7B" w:rsidRDefault="00E164A9" w:rsidP="00112B4B">
            <w:pPr>
              <w:spacing w:after="0" w:line="240" w:lineRule="auto"/>
              <w:jc w:val="both"/>
              <w:rPr>
                <w:rFonts w:ascii="Verdana" w:hAnsi="Verdana"/>
                <w:sz w:val="18"/>
                <w:szCs w:val="18"/>
              </w:rPr>
            </w:pPr>
            <w:r w:rsidRPr="00337E7B">
              <w:rPr>
                <w:rFonts w:ascii="Verdana" w:hAnsi="Verdana"/>
                <w:sz w:val="18"/>
                <w:szCs w:val="18"/>
              </w:rPr>
              <w:t xml:space="preserve">IS Fotografie </w:t>
            </w:r>
            <w:r>
              <w:rPr>
                <w:rFonts w:ascii="Verdana" w:hAnsi="Verdana"/>
                <w:sz w:val="18"/>
                <w:szCs w:val="18"/>
              </w:rPr>
              <w:t xml:space="preserve">a videozáznamy </w:t>
            </w:r>
            <w:r w:rsidRPr="00337E7B">
              <w:rPr>
                <w:rFonts w:ascii="Verdana" w:hAnsi="Verdana"/>
                <w:sz w:val="18"/>
                <w:szCs w:val="18"/>
              </w:rPr>
              <w:t xml:space="preserve">z verejných </w:t>
            </w:r>
            <w:r>
              <w:rPr>
                <w:rFonts w:ascii="Verdana" w:hAnsi="Verdana"/>
                <w:sz w:val="18"/>
                <w:szCs w:val="18"/>
              </w:rPr>
              <w:t>podujatí</w:t>
            </w:r>
          </w:p>
        </w:tc>
      </w:tr>
      <w:tr w:rsidR="00792860" w:rsidRPr="003F389B" w:rsidTr="00623208">
        <w:trPr>
          <w:trHeight w:val="20"/>
        </w:trPr>
        <w:tc>
          <w:tcPr>
            <w:tcW w:w="3436" w:type="dxa"/>
          </w:tcPr>
          <w:p w:rsidR="00792860" w:rsidRPr="00AF4BBB" w:rsidRDefault="00792860" w:rsidP="008E0182">
            <w:pPr>
              <w:spacing w:after="0"/>
              <w:rPr>
                <w:rFonts w:ascii="Verdana" w:hAnsi="Verdana"/>
                <w:sz w:val="18"/>
                <w:szCs w:val="18"/>
              </w:rPr>
            </w:pPr>
            <w:r w:rsidRPr="00AF4BBB">
              <w:rPr>
                <w:rFonts w:ascii="Verdana" w:hAnsi="Verdana"/>
                <w:sz w:val="18"/>
                <w:szCs w:val="18"/>
              </w:rPr>
              <w:t>Právny základ</w:t>
            </w:r>
          </w:p>
        </w:tc>
        <w:tc>
          <w:tcPr>
            <w:tcW w:w="5754" w:type="dxa"/>
          </w:tcPr>
          <w:p w:rsidR="00792860" w:rsidRPr="004D4925" w:rsidRDefault="00792860" w:rsidP="00792860">
            <w:pPr>
              <w:spacing w:after="0"/>
              <w:jc w:val="both"/>
              <w:rPr>
                <w:rFonts w:ascii="Verdana" w:hAnsi="Verdana"/>
                <w:sz w:val="18"/>
                <w:szCs w:val="18"/>
              </w:rPr>
            </w:pPr>
            <w:r>
              <w:rPr>
                <w:rFonts w:ascii="Verdana" w:hAnsi="Verdana" w:cs="Lucida Sans Unicode"/>
                <w:sz w:val="18"/>
                <w:szCs w:val="18"/>
              </w:rPr>
              <w:t>Verejný</w:t>
            </w:r>
            <w:r w:rsidRPr="004D4925">
              <w:rPr>
                <w:rFonts w:ascii="Verdana" w:hAnsi="Verdana" w:cs="Lucida Sans Unicode"/>
                <w:sz w:val="18"/>
                <w:szCs w:val="18"/>
              </w:rPr>
              <w:t xml:space="preserve"> záujem v zmysle článku 6 ods. 1 písm. e) Nariadenia. </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197618" w:rsidRDefault="00E164A9" w:rsidP="00112B4B">
            <w:pPr>
              <w:spacing w:after="0" w:line="240" w:lineRule="auto"/>
              <w:jc w:val="both"/>
              <w:rPr>
                <w:rFonts w:ascii="Verdana" w:hAnsi="Verdana" w:cs="Verdana"/>
                <w:iCs/>
                <w:sz w:val="18"/>
                <w:szCs w:val="18"/>
              </w:rPr>
            </w:pPr>
            <w:r w:rsidRPr="00197618">
              <w:rPr>
                <w:rFonts w:ascii="Verdana" w:hAnsi="Verdana" w:cs="Verdana"/>
                <w:iCs/>
                <w:sz w:val="18"/>
                <w:szCs w:val="18"/>
              </w:rPr>
              <w:t>Nie sú.</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197618" w:rsidRDefault="00E164A9" w:rsidP="00112B4B">
            <w:pPr>
              <w:spacing w:after="0" w:line="240" w:lineRule="auto"/>
              <w:jc w:val="both"/>
              <w:rPr>
                <w:rFonts w:ascii="Verdana" w:hAnsi="Verdana"/>
                <w:sz w:val="18"/>
                <w:szCs w:val="18"/>
              </w:rPr>
            </w:pPr>
            <w:r w:rsidRPr="00197618">
              <w:rPr>
                <w:rFonts w:ascii="Verdana" w:hAnsi="Verdana"/>
                <w:sz w:val="18"/>
                <w:szCs w:val="18"/>
              </w:rPr>
              <w:t>Neuskutočňuje sa</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vAlign w:val="center"/>
          </w:tcPr>
          <w:p w:rsidR="00E164A9" w:rsidRPr="00197618" w:rsidRDefault="00E164A9" w:rsidP="00112B4B">
            <w:pPr>
              <w:spacing w:after="0" w:line="240" w:lineRule="auto"/>
              <w:jc w:val="both"/>
              <w:rPr>
                <w:rFonts w:ascii="Verdana" w:hAnsi="Verdana"/>
                <w:sz w:val="18"/>
                <w:szCs w:val="18"/>
              </w:rPr>
            </w:pPr>
            <w:r w:rsidRPr="00197618">
              <w:rPr>
                <w:rFonts w:ascii="Verdana" w:hAnsi="Verdana"/>
                <w:sz w:val="18"/>
                <w:szCs w:val="18"/>
              </w:rPr>
              <w:t>Lehoty sú uvedené v registratúrnom poriadku – registratúrnom pláne.</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197618" w:rsidRDefault="00E164A9" w:rsidP="00112B4B">
            <w:pPr>
              <w:spacing w:after="0" w:line="240" w:lineRule="auto"/>
              <w:rPr>
                <w:rFonts w:ascii="Verdana" w:hAnsi="Verdana"/>
                <w:sz w:val="18"/>
                <w:szCs w:val="18"/>
              </w:rPr>
            </w:pPr>
            <w:r w:rsidRPr="00197618">
              <w:rPr>
                <w:rFonts w:ascii="Verdana" w:hAnsi="Verdana"/>
                <w:sz w:val="18"/>
                <w:szCs w:val="18"/>
              </w:rPr>
              <w:t>Neuskutočňuje sa</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37E7B" w:rsidRDefault="00112B4B" w:rsidP="00112B4B">
            <w:pPr>
              <w:spacing w:after="0" w:line="240" w:lineRule="auto"/>
              <w:jc w:val="both"/>
              <w:rPr>
                <w:rFonts w:ascii="Verdana" w:eastAsia="MS Mincho" w:hAnsi="Verdana"/>
                <w:sz w:val="18"/>
                <w:szCs w:val="18"/>
              </w:rPr>
            </w:pPr>
            <w:r>
              <w:rPr>
                <w:rFonts w:ascii="Verdana" w:eastAsia="MS Mincho" w:hAnsi="Verdana"/>
                <w:sz w:val="18"/>
                <w:szCs w:val="18"/>
              </w:rPr>
              <w:t>ú</w:t>
            </w:r>
            <w:r w:rsidR="00E164A9" w:rsidRPr="00337E7B">
              <w:rPr>
                <w:rFonts w:ascii="Verdana" w:eastAsia="MS Mincho" w:hAnsi="Verdana"/>
                <w:sz w:val="18"/>
                <w:szCs w:val="18"/>
              </w:rPr>
              <w:t>častníci verejných podujatí</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Kategórie osobných údajov</w:t>
            </w:r>
            <w:r w:rsidRPr="003F389B">
              <w:rPr>
                <w:rFonts w:ascii="Verdana" w:hAnsi="Verdana"/>
                <w:b/>
                <w:sz w:val="18"/>
                <w:szCs w:val="18"/>
              </w:rPr>
              <w:t xml:space="preserve">   </w:t>
            </w:r>
          </w:p>
        </w:tc>
        <w:tc>
          <w:tcPr>
            <w:tcW w:w="5754" w:type="dxa"/>
          </w:tcPr>
          <w:p w:rsidR="00E164A9" w:rsidRPr="00337E7B" w:rsidRDefault="00E164A9" w:rsidP="00112B4B">
            <w:pPr>
              <w:spacing w:after="0" w:line="240" w:lineRule="auto"/>
              <w:jc w:val="both"/>
              <w:rPr>
                <w:rFonts w:ascii="Verdana" w:hAnsi="Verdana" w:cs="Lucida Sans Unicode"/>
                <w:iCs/>
                <w:sz w:val="18"/>
                <w:szCs w:val="18"/>
              </w:rPr>
            </w:pPr>
            <w:r w:rsidRPr="00337E7B">
              <w:rPr>
                <w:rFonts w:ascii="Verdana" w:hAnsi="Verdana" w:cs="Lucida Sans Unicode"/>
                <w:iCs/>
                <w:sz w:val="18"/>
                <w:szCs w:val="18"/>
              </w:rPr>
              <w:t>fotografia (farebná alebo čiernobiela)</w:t>
            </w:r>
            <w:r>
              <w:rPr>
                <w:rFonts w:ascii="Verdana" w:hAnsi="Verdana" w:cs="Lucida Sans Unicode"/>
                <w:iCs/>
                <w:sz w:val="18"/>
                <w:szCs w:val="18"/>
              </w:rPr>
              <w:t>, videozáznam</w:t>
            </w:r>
          </w:p>
        </w:tc>
      </w:tr>
      <w:tr w:rsidR="00E164A9" w:rsidRPr="00D605D6" w:rsidTr="00623208">
        <w:trPr>
          <w:trHeight w:val="20"/>
        </w:trPr>
        <w:tc>
          <w:tcPr>
            <w:tcW w:w="3436" w:type="dxa"/>
          </w:tcPr>
          <w:p w:rsidR="00E164A9" w:rsidRDefault="00E164A9" w:rsidP="00112B4B">
            <w:pPr>
              <w:spacing w:after="0" w:line="240" w:lineRule="auto"/>
              <w:rPr>
                <w:rFonts w:ascii="Verdana" w:hAnsi="Verdana"/>
                <w:sz w:val="18"/>
                <w:szCs w:val="18"/>
              </w:rPr>
            </w:pPr>
            <w:r w:rsidRPr="00D605D6">
              <w:rPr>
                <w:rFonts w:ascii="Verdana" w:hAnsi="Verdana"/>
                <w:sz w:val="18"/>
                <w:szCs w:val="18"/>
              </w:rPr>
              <w:t xml:space="preserve">Popis technických a organizačných opatrení podľa čl. 32 ods. 1 </w:t>
            </w:r>
          </w:p>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Nariadenia</w:t>
            </w:r>
          </w:p>
        </w:tc>
        <w:tc>
          <w:tcPr>
            <w:tcW w:w="5754" w:type="dxa"/>
          </w:tcPr>
          <w:p w:rsidR="00E164A9" w:rsidRPr="00D605D6" w:rsidRDefault="00E164A9" w:rsidP="00112B4B">
            <w:pPr>
              <w:spacing w:after="0" w:line="240" w:lineRule="auto"/>
              <w:jc w:val="both"/>
              <w:rPr>
                <w:rFonts w:ascii="Verdana" w:hAnsi="Verdana"/>
                <w:sz w:val="18"/>
                <w:szCs w:val="18"/>
              </w:rPr>
            </w:pPr>
            <w:r w:rsidRPr="00D605D6">
              <w:rPr>
                <w:rFonts w:ascii="Verdana" w:hAnsi="Verdana"/>
                <w:sz w:val="18"/>
                <w:szCs w:val="18"/>
              </w:rPr>
              <w:t xml:space="preserve">Prevádzkovateľ prijal primerané personálne, organizačné a technické opatrenia, a to formou: </w:t>
            </w:r>
          </w:p>
          <w:p w:rsidR="00E164A9" w:rsidRPr="00D605D6" w:rsidRDefault="00E164A9" w:rsidP="00112B4B">
            <w:pPr>
              <w:pStyle w:val="Odsekzoznamu"/>
              <w:numPr>
                <w:ilvl w:val="0"/>
                <w:numId w:val="72"/>
              </w:numPr>
              <w:spacing w:after="0" w:line="240" w:lineRule="auto"/>
              <w:jc w:val="both"/>
              <w:rPr>
                <w:rFonts w:ascii="Verdana" w:hAnsi="Verdana"/>
                <w:sz w:val="18"/>
                <w:szCs w:val="18"/>
              </w:rPr>
            </w:pPr>
            <w:r>
              <w:rPr>
                <w:rFonts w:ascii="Verdana" w:hAnsi="Verdana"/>
                <w:sz w:val="18"/>
                <w:szCs w:val="18"/>
              </w:rPr>
              <w:t>pseudonymizácie</w:t>
            </w:r>
            <w:r w:rsidRPr="00D605D6">
              <w:rPr>
                <w:rFonts w:ascii="Verdana" w:hAnsi="Verdana"/>
                <w:sz w:val="18"/>
                <w:szCs w:val="18"/>
              </w:rPr>
              <w:t xml:space="preserve"> a šifrovania osobných údajov, </w:t>
            </w:r>
          </w:p>
          <w:p w:rsidR="00E164A9" w:rsidRPr="00D605D6" w:rsidRDefault="00E164A9" w:rsidP="00112B4B">
            <w:pPr>
              <w:pStyle w:val="Odsekzoznamu"/>
              <w:numPr>
                <w:ilvl w:val="0"/>
                <w:numId w:val="72"/>
              </w:numPr>
              <w:spacing w:after="0" w:line="240" w:lineRule="auto"/>
              <w:ind w:left="284"/>
              <w:jc w:val="both"/>
              <w:rPr>
                <w:rFonts w:ascii="Verdana" w:hAnsi="Verdana"/>
                <w:sz w:val="18"/>
                <w:szCs w:val="18"/>
              </w:rPr>
            </w:pPr>
            <w:r w:rsidRPr="00D605D6">
              <w:rPr>
                <w:rFonts w:ascii="Verdana" w:hAnsi="Verdana"/>
                <w:sz w:val="18"/>
                <w:szCs w:val="18"/>
              </w:rPr>
              <w:t xml:space="preserve">zabezpečenia trvalej dôvernosti, integrity, dostupnosti a odolnosti systémov spracúvania a služieb, </w:t>
            </w:r>
          </w:p>
          <w:p w:rsidR="00E164A9" w:rsidRPr="00D605D6" w:rsidRDefault="00E164A9" w:rsidP="00112B4B">
            <w:pPr>
              <w:pStyle w:val="Odsekzoznamu"/>
              <w:numPr>
                <w:ilvl w:val="0"/>
                <w:numId w:val="72"/>
              </w:numPr>
              <w:spacing w:after="0" w:line="240" w:lineRule="auto"/>
              <w:ind w:left="284"/>
              <w:jc w:val="both"/>
              <w:rPr>
                <w:rFonts w:ascii="Verdana" w:hAnsi="Verdana"/>
                <w:sz w:val="18"/>
                <w:szCs w:val="18"/>
              </w:rPr>
            </w:pPr>
            <w:r w:rsidRPr="00D605D6">
              <w:rPr>
                <w:rFonts w:ascii="Verdana" w:hAnsi="Verdana"/>
                <w:sz w:val="18"/>
                <w:szCs w:val="18"/>
              </w:rPr>
              <w:t xml:space="preserve">schopnosti včas obnoviť dostupnosť osobných údajov a prístup k nim v prípade fyzického alebo technického incidentu, </w:t>
            </w:r>
          </w:p>
          <w:p w:rsidR="00E164A9" w:rsidRPr="00D605D6" w:rsidRDefault="00E164A9" w:rsidP="00112B4B">
            <w:pPr>
              <w:pStyle w:val="Odsekzoznamu"/>
              <w:numPr>
                <w:ilvl w:val="0"/>
                <w:numId w:val="72"/>
              </w:numPr>
              <w:spacing w:after="0" w:line="240" w:lineRule="auto"/>
              <w:ind w:left="284"/>
              <w:jc w:val="both"/>
              <w:rPr>
                <w:rFonts w:ascii="Verdana" w:hAnsi="Verdana"/>
                <w:sz w:val="18"/>
                <w:szCs w:val="18"/>
              </w:rPr>
            </w:pPr>
            <w:r w:rsidRPr="00D605D6">
              <w:rPr>
                <w:rFonts w:ascii="Verdana" w:hAnsi="Verdana"/>
                <w:sz w:val="18"/>
                <w:szCs w:val="18"/>
              </w:rPr>
              <w:t>procesu pravidelného testovania posudzovania a hodnotenia účinnosti technických a organizačných opatrení na zaistenie bezpečnosti spracúvania.</w:t>
            </w:r>
          </w:p>
        </w:tc>
      </w:tr>
      <w:tr w:rsidR="00E164A9" w:rsidRPr="003F389B" w:rsidTr="00623208">
        <w:tc>
          <w:tcPr>
            <w:tcW w:w="9190" w:type="dxa"/>
            <w:gridSpan w:val="2"/>
            <w:shd w:val="clear" w:color="auto" w:fill="FFC000"/>
          </w:tcPr>
          <w:p w:rsidR="00E164A9" w:rsidRPr="003F389B" w:rsidRDefault="00E164A9" w:rsidP="00112B4B">
            <w:pPr>
              <w:spacing w:after="0" w:line="240" w:lineRule="auto"/>
              <w:contextualSpacing/>
              <w:jc w:val="both"/>
              <w:rPr>
                <w:rFonts w:ascii="Verdana" w:hAnsi="Verdana"/>
                <w:b/>
                <w:sz w:val="18"/>
                <w:szCs w:val="18"/>
              </w:rPr>
            </w:pPr>
            <w:r w:rsidRPr="003F389B">
              <w:br w:type="page"/>
            </w:r>
            <w:r>
              <w:rPr>
                <w:rFonts w:ascii="Verdana" w:hAnsi="Verdana"/>
                <w:b/>
                <w:sz w:val="18"/>
                <w:szCs w:val="18"/>
              </w:rPr>
              <w:t xml:space="preserve">35 </w:t>
            </w:r>
            <w:r w:rsidRPr="003F389B">
              <w:rPr>
                <w:rFonts w:ascii="Verdana" w:hAnsi="Verdana"/>
                <w:b/>
                <w:sz w:val="18"/>
                <w:szCs w:val="18"/>
              </w:rPr>
              <w:t xml:space="preserve">PODNETY </w:t>
            </w:r>
            <w:r>
              <w:rPr>
                <w:rFonts w:ascii="Verdana" w:hAnsi="Verdana"/>
                <w:b/>
                <w:sz w:val="18"/>
                <w:szCs w:val="18"/>
              </w:rPr>
              <w:t>OD OBYVATEĽOV</w:t>
            </w:r>
          </w:p>
        </w:tc>
      </w:tr>
      <w:tr w:rsidR="00E164A9" w:rsidRPr="003F389B" w:rsidTr="00623208">
        <w:trPr>
          <w:trHeight w:val="269"/>
        </w:trPr>
        <w:tc>
          <w:tcPr>
            <w:tcW w:w="3436"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rPr>
                <w:rFonts w:ascii="Verdana" w:hAnsi="Verdana"/>
                <w:sz w:val="18"/>
                <w:szCs w:val="18"/>
              </w:rPr>
            </w:pP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Spracovanie osobných údajov za účelom evidencie a vybavovania podnetov obyvateľov.</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 xml:space="preserve">IS Podnety </w:t>
            </w:r>
            <w:r>
              <w:rPr>
                <w:rFonts w:ascii="Verdana" w:hAnsi="Verdana"/>
                <w:sz w:val="18"/>
                <w:szCs w:val="18"/>
              </w:rPr>
              <w:t>obyvateľov</w:t>
            </w:r>
          </w:p>
        </w:tc>
      </w:tr>
      <w:tr w:rsidR="00E164A9" w:rsidRPr="003F389B" w:rsidTr="00792860">
        <w:trPr>
          <w:trHeight w:val="373"/>
        </w:trPr>
        <w:tc>
          <w:tcPr>
            <w:tcW w:w="3436"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Zákon č. 369/1990 Zb. o obecnom zriadení v znení neskorších predpisov</w:t>
            </w:r>
            <w:r w:rsidR="00112B4B">
              <w:rPr>
                <w:rFonts w:ascii="Verdana" w:hAnsi="Verdana"/>
                <w:sz w:val="18"/>
                <w:szCs w:val="18"/>
              </w:rPr>
              <w:t>.</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orgány štátnej správy, verejnej moci a verejnej správy podľa príslušných právnych predpisov</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36" w:type="dxa"/>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112B4B" w:rsidP="00112B4B">
            <w:pPr>
              <w:spacing w:after="0" w:line="240" w:lineRule="auto"/>
              <w:jc w:val="both"/>
              <w:rPr>
                <w:rFonts w:ascii="Verdana" w:hAnsi="Verdana"/>
                <w:sz w:val="18"/>
                <w:szCs w:val="18"/>
              </w:rPr>
            </w:pPr>
            <w:r>
              <w:rPr>
                <w:rFonts w:ascii="Verdana" w:hAnsi="Verdana"/>
                <w:sz w:val="18"/>
                <w:szCs w:val="18"/>
              </w:rPr>
              <w:t>o</w:t>
            </w:r>
            <w:r w:rsidR="00E164A9" w:rsidRPr="003F389B">
              <w:rPr>
                <w:rFonts w:ascii="Verdana" w:hAnsi="Verdana"/>
                <w:sz w:val="18"/>
                <w:szCs w:val="18"/>
              </w:rPr>
              <w:t>dosielatelia podnetov a osoby v nich uvedené</w:t>
            </w:r>
          </w:p>
        </w:tc>
      </w:tr>
      <w:tr w:rsidR="00E164A9" w:rsidRPr="003F389B" w:rsidTr="00623208">
        <w:trPr>
          <w:trHeight w:val="44"/>
        </w:trPr>
        <w:tc>
          <w:tcPr>
            <w:tcW w:w="919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164A9" w:rsidRPr="003F389B" w:rsidRDefault="00E164A9" w:rsidP="00112B4B">
            <w:pPr>
              <w:spacing w:after="0" w:line="240" w:lineRule="auto"/>
              <w:contextualSpacing/>
              <w:jc w:val="both"/>
              <w:rPr>
                <w:rFonts w:ascii="Verdana" w:hAnsi="Verdana"/>
                <w:b/>
                <w:sz w:val="18"/>
                <w:szCs w:val="18"/>
              </w:rPr>
            </w:pPr>
            <w:r w:rsidRPr="003F389B">
              <w:br w:type="page"/>
            </w:r>
            <w:r>
              <w:rPr>
                <w:rFonts w:ascii="Verdana" w:hAnsi="Verdana"/>
                <w:b/>
                <w:sz w:val="18"/>
                <w:szCs w:val="18"/>
              </w:rPr>
              <w:t>36</w:t>
            </w:r>
            <w:r w:rsidRPr="003F389B">
              <w:rPr>
                <w:rFonts w:ascii="Verdana" w:hAnsi="Verdana"/>
                <w:b/>
                <w:sz w:val="18"/>
                <w:szCs w:val="18"/>
              </w:rPr>
              <w:t xml:space="preserve"> EVIDENCIA SZČO</w:t>
            </w:r>
          </w:p>
        </w:tc>
      </w:tr>
      <w:tr w:rsidR="00E164A9" w:rsidRPr="003F389B" w:rsidTr="00623208">
        <w:trPr>
          <w:trHeight w:val="82"/>
        </w:trPr>
        <w:tc>
          <w:tcPr>
            <w:tcW w:w="3436" w:type="dxa"/>
            <w:tcBorders>
              <w:top w:val="single" w:sz="4" w:space="0" w:color="auto"/>
              <w:left w:val="single" w:sz="4" w:space="0" w:color="auto"/>
              <w:bottom w:val="single" w:sz="4" w:space="0" w:color="auto"/>
              <w:right w:val="single" w:sz="4" w:space="0" w:color="auto"/>
            </w:tcBorders>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ind w:left="-108"/>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IS Evidencia SZČO</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cs="Verdana"/>
                <w:iCs/>
                <w:sz w:val="18"/>
                <w:szCs w:val="18"/>
              </w:rPr>
            </w:pPr>
            <w:r w:rsidRPr="003F389B">
              <w:rPr>
                <w:rFonts w:ascii="Verdana" w:hAnsi="Verdana" w:cs="Verdana"/>
                <w:iCs/>
                <w:sz w:val="18"/>
                <w:szCs w:val="18"/>
              </w:rPr>
              <w:t>orgány štátnej správy, verejnej moci a verejnej správy podľa príslušných právnych predpisov</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Neuskutočňuje sa</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10 rokov po skončení zmluvného vzťahu z dôvodu evidencie v rámci účtovnej agendy</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cs="Lucida Sans Unicode"/>
                <w:iCs/>
                <w:sz w:val="18"/>
                <w:szCs w:val="18"/>
              </w:rPr>
            </w:pPr>
            <w:r w:rsidRPr="003F389B">
              <w:rPr>
                <w:rFonts w:ascii="Verdana" w:hAnsi="Verdana" w:cs="Verdana"/>
                <w:iCs/>
                <w:sz w:val="18"/>
                <w:szCs w:val="18"/>
              </w:rPr>
              <w:t>odberateľ/dodávateľ – samostatne zárobkovo činná osoba</w:t>
            </w:r>
          </w:p>
        </w:tc>
      </w:tr>
    </w:tbl>
    <w:p w:rsidR="00623208" w:rsidRDefault="00623208">
      <w:r>
        <w:br w:type="page"/>
      </w:r>
    </w:p>
    <w:tbl>
      <w:tblPr>
        <w:tblW w:w="91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5754"/>
      </w:tblGrid>
      <w:tr w:rsidR="00E164A9" w:rsidRPr="003F389B" w:rsidTr="00623208">
        <w:trPr>
          <w:trHeight w:val="44"/>
        </w:trPr>
        <w:tc>
          <w:tcPr>
            <w:tcW w:w="919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164A9" w:rsidRPr="003F389B" w:rsidRDefault="00E164A9" w:rsidP="00112B4B">
            <w:pPr>
              <w:spacing w:after="0" w:line="240" w:lineRule="auto"/>
              <w:contextualSpacing/>
              <w:jc w:val="both"/>
              <w:rPr>
                <w:rFonts w:ascii="Verdana" w:hAnsi="Verdana"/>
                <w:b/>
                <w:sz w:val="18"/>
                <w:szCs w:val="18"/>
              </w:rPr>
            </w:pPr>
            <w:r>
              <w:rPr>
                <w:rFonts w:ascii="Verdana" w:hAnsi="Verdana"/>
                <w:b/>
                <w:sz w:val="18"/>
                <w:szCs w:val="18"/>
              </w:rPr>
              <w:lastRenderedPageBreak/>
              <w:t>37</w:t>
            </w:r>
            <w:r w:rsidRPr="003F389B">
              <w:rPr>
                <w:rFonts w:ascii="Verdana" w:hAnsi="Verdana"/>
                <w:b/>
                <w:sz w:val="18"/>
                <w:szCs w:val="18"/>
              </w:rPr>
              <w:t xml:space="preserve"> EVIDENCIA ZÁSTUPCOV DODÁVATEĽOV A ODBERATEĽOV</w:t>
            </w:r>
          </w:p>
        </w:tc>
      </w:tr>
      <w:tr w:rsidR="00E164A9" w:rsidRPr="003F389B" w:rsidTr="00623208">
        <w:trPr>
          <w:trHeight w:val="82"/>
        </w:trPr>
        <w:tc>
          <w:tcPr>
            <w:tcW w:w="3436" w:type="dxa"/>
            <w:tcBorders>
              <w:top w:val="single" w:sz="4" w:space="0" w:color="auto"/>
              <w:left w:val="single" w:sz="4" w:space="0" w:color="auto"/>
              <w:bottom w:val="single" w:sz="4" w:space="0" w:color="auto"/>
              <w:right w:val="single" w:sz="4" w:space="0" w:color="auto"/>
            </w:tcBorders>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IS Evidencia zástupcov dodávateľov a odberateľov</w:t>
            </w:r>
          </w:p>
        </w:tc>
      </w:tr>
      <w:tr w:rsidR="001437BF"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1437BF" w:rsidRDefault="001437BF" w:rsidP="00112B4B">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1437BF" w:rsidRPr="005F05DA" w:rsidRDefault="001437BF" w:rsidP="00112B4B">
            <w:pPr>
              <w:spacing w:after="0" w:line="240" w:lineRule="auto"/>
              <w:jc w:val="both"/>
              <w:rPr>
                <w:rFonts w:ascii="Verdana" w:hAnsi="Verdana"/>
                <w:sz w:val="18"/>
                <w:szCs w:val="18"/>
              </w:rPr>
            </w:pPr>
            <w:r w:rsidRPr="001405FE">
              <w:rPr>
                <w:rFonts w:ascii="Verdana" w:hAnsi="Verdana"/>
                <w:sz w:val="18"/>
                <w:szCs w:val="18"/>
              </w:rPr>
              <w:t>Oprávnený záujem v zmysle čl. 6 ods. 1 písm. f) Nariadenia o ochrane osobných údajov GDPR</w:t>
            </w:r>
            <w:r w:rsidR="00112B4B">
              <w:rPr>
                <w:rFonts w:ascii="Verdana" w:hAnsi="Verdana"/>
                <w:sz w:val="18"/>
                <w:szCs w:val="18"/>
              </w:rPr>
              <w:t>.</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cs="Verdana"/>
                <w:iCs/>
                <w:sz w:val="18"/>
                <w:szCs w:val="18"/>
              </w:rPr>
            </w:pPr>
            <w:r w:rsidRPr="003F389B">
              <w:rPr>
                <w:rFonts w:ascii="Verdana" w:hAnsi="Verdana" w:cs="Verdana"/>
                <w:iCs/>
                <w:sz w:val="18"/>
                <w:szCs w:val="18"/>
              </w:rPr>
              <w:t>Nie sú</w:t>
            </w:r>
            <w:r w:rsidR="00623208">
              <w:rPr>
                <w:rFonts w:ascii="Verdana" w:hAnsi="Verdana" w:cs="Verdana"/>
                <w:iCs/>
                <w:sz w:val="18"/>
                <w:szCs w:val="18"/>
              </w:rPr>
              <w:t>.</w:t>
            </w:r>
            <w:r w:rsidRPr="003F389B">
              <w:rPr>
                <w:rFonts w:ascii="Verdana" w:hAnsi="Verdana" w:cs="Verdana"/>
                <w:iCs/>
                <w:sz w:val="18"/>
                <w:szCs w:val="18"/>
              </w:rPr>
              <w:t xml:space="preserve"> </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Neuskutočňuje sa</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Do 30 dní odo dňa skončenia dodávateľsko-odberateľských vzťahov</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Neuskutočňuje sa</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cs="Lucida Sans Unicode"/>
                <w:iCs/>
                <w:sz w:val="18"/>
                <w:szCs w:val="18"/>
              </w:rPr>
            </w:pPr>
            <w:r w:rsidRPr="003F389B">
              <w:rPr>
                <w:rFonts w:ascii="Verdana" w:hAnsi="Verdana" w:cs="Verdana"/>
                <w:iCs/>
                <w:sz w:val="18"/>
                <w:szCs w:val="18"/>
              </w:rPr>
              <w:t>fyzická osoba - zástupca (zamestnanec) dodávateľa, odberateľa</w:t>
            </w:r>
          </w:p>
        </w:tc>
      </w:tr>
      <w:tr w:rsidR="00E164A9" w:rsidRPr="003F389B" w:rsidTr="00623208">
        <w:trPr>
          <w:trHeight w:val="44"/>
        </w:trPr>
        <w:tc>
          <w:tcPr>
            <w:tcW w:w="919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E164A9" w:rsidRPr="003F389B" w:rsidRDefault="00E164A9" w:rsidP="00112B4B">
            <w:pPr>
              <w:spacing w:after="0" w:line="240" w:lineRule="auto"/>
              <w:contextualSpacing/>
              <w:jc w:val="both"/>
              <w:rPr>
                <w:rFonts w:ascii="Verdana" w:hAnsi="Verdana"/>
                <w:b/>
                <w:sz w:val="18"/>
                <w:szCs w:val="18"/>
              </w:rPr>
            </w:pPr>
            <w:r w:rsidRPr="003F389B">
              <w:br w:type="page"/>
            </w:r>
            <w:r>
              <w:rPr>
                <w:rFonts w:ascii="Verdana" w:hAnsi="Verdana"/>
                <w:b/>
                <w:sz w:val="18"/>
                <w:szCs w:val="18"/>
              </w:rPr>
              <w:t>38</w:t>
            </w:r>
            <w:r w:rsidRPr="003F389B">
              <w:rPr>
                <w:rFonts w:ascii="Verdana" w:hAnsi="Verdana"/>
                <w:b/>
                <w:sz w:val="18"/>
                <w:szCs w:val="18"/>
              </w:rPr>
              <w:t xml:space="preserve"> UPLATŇOVANIE PRÁV DOTKNUTÝCH OSÔB</w:t>
            </w:r>
          </w:p>
        </w:tc>
      </w:tr>
      <w:tr w:rsidR="00E164A9" w:rsidRPr="003F389B" w:rsidTr="00623208">
        <w:trPr>
          <w:trHeight w:val="191"/>
        </w:trPr>
        <w:tc>
          <w:tcPr>
            <w:tcW w:w="3436" w:type="dxa"/>
            <w:tcBorders>
              <w:top w:val="single" w:sz="4" w:space="0" w:color="auto"/>
              <w:left w:val="single" w:sz="4" w:space="0" w:color="auto"/>
              <w:bottom w:val="single" w:sz="4" w:space="0" w:color="auto"/>
              <w:right w:val="single" w:sz="4" w:space="0" w:color="auto"/>
            </w:tcBorders>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center"/>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sz w:val="18"/>
                <w:szCs w:val="18"/>
              </w:rPr>
            </w:pPr>
            <w:r w:rsidRPr="003F389B">
              <w:rPr>
                <w:rFonts w:ascii="Verdana" w:eastAsia="MS Mincho" w:hAnsi="Verdana"/>
                <w:sz w:val="18"/>
                <w:szCs w:val="18"/>
              </w:rPr>
              <w:t xml:space="preserve">Účelom spracúvania osobných údajov v rámci predmetnej agendy je vybavovanie žiadostí fyzických osôb smerujúcich k uplatňovaniu ich </w:t>
            </w:r>
            <w:r w:rsidRPr="003F389B">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IS Uplatňovanie práv dotknutých osôb</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sz w:val="18"/>
                <w:szCs w:val="18"/>
              </w:rPr>
            </w:pPr>
            <w:r w:rsidRPr="003F389B">
              <w:rPr>
                <w:rFonts w:ascii="Verdana" w:hAnsi="Verdana" w:cs="Arial"/>
                <w:sz w:val="18"/>
                <w:szCs w:val="18"/>
              </w:rPr>
              <w:t>Čl. 6 ods. 1 písm. c), v súlade s čl. 15 až 22 a 34 Nariadenia Európskeho parlamentu a Rady (EÚ) 2016/679 o ochrane fyzických osôb  pri spracúvaní osobných údajov a o voľnom pohybe takýchto údajov</w:t>
            </w:r>
            <w:r w:rsidR="00112B4B">
              <w:rPr>
                <w:rFonts w:ascii="Verdana" w:hAnsi="Verdana" w:cs="Arial"/>
                <w:sz w:val="18"/>
                <w:szCs w:val="18"/>
              </w:rPr>
              <w:t>.</w:t>
            </w:r>
            <w:r w:rsidRPr="003F389B">
              <w:rPr>
                <w:rFonts w:ascii="Verdana" w:hAnsi="Verdana" w:cs="Lucida Sans Unicode"/>
                <w:sz w:val="18"/>
                <w:szCs w:val="18"/>
              </w:rPr>
              <w:t xml:space="preserve"> </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cs="Verdana"/>
                <w:iCs/>
                <w:sz w:val="18"/>
                <w:szCs w:val="18"/>
              </w:rPr>
            </w:pPr>
            <w:r w:rsidRPr="003F389B">
              <w:rPr>
                <w:rFonts w:ascii="Verdana" w:hAnsi="Verdana" w:cs="Verdana"/>
                <w:iCs/>
                <w:sz w:val="18"/>
                <w:szCs w:val="18"/>
              </w:rPr>
              <w:t>orgány štátnej správy, verejnej moci a verejnej správy podľa príslušných právnych predpisov</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Neuskutočňuje sa</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1 rok odo dňa vybavenia žiadosti</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Neuskutočňuje sa</w:t>
            </w:r>
          </w:p>
        </w:tc>
      </w:tr>
      <w:tr w:rsidR="00E164A9" w:rsidRPr="003F389B" w:rsidTr="00623208">
        <w:trPr>
          <w:trHeight w:val="6"/>
        </w:trPr>
        <w:tc>
          <w:tcPr>
            <w:tcW w:w="3436"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E164A9" w:rsidRPr="003F389B" w:rsidRDefault="00E164A9" w:rsidP="00112B4B">
            <w:pPr>
              <w:spacing w:after="0" w:line="240" w:lineRule="auto"/>
              <w:jc w:val="both"/>
              <w:rPr>
                <w:rFonts w:ascii="Verdana" w:hAnsi="Verdana" w:cs="Arial"/>
                <w:sz w:val="18"/>
                <w:szCs w:val="18"/>
              </w:rPr>
            </w:pPr>
            <w:r w:rsidRPr="003F389B">
              <w:rPr>
                <w:rFonts w:ascii="Verdana" w:hAnsi="Verdana" w:cs="Verdana"/>
                <w:iCs/>
                <w:sz w:val="18"/>
                <w:szCs w:val="18"/>
              </w:rPr>
              <w:t xml:space="preserve">fyzická osoba, ktorá sa ako dotknutá osoba v rámci prevádzkovateľom vymedzených účelov obráti </w:t>
            </w:r>
            <w:r w:rsidRPr="003F389B">
              <w:rPr>
                <w:rFonts w:ascii="Verdana" w:hAnsi="Verdana" w:cs="Verdana"/>
                <w:iCs/>
                <w:sz w:val="18"/>
                <w:szCs w:val="18"/>
              </w:rPr>
              <w:br/>
              <w:t xml:space="preserve">na prevádzkovateľa so žiadosťou uplatniť svoje práva </w:t>
            </w:r>
          </w:p>
        </w:tc>
      </w:tr>
      <w:tr w:rsidR="00E164A9" w:rsidRPr="00D72E4A" w:rsidTr="00623208">
        <w:tc>
          <w:tcPr>
            <w:tcW w:w="9190" w:type="dxa"/>
            <w:gridSpan w:val="2"/>
            <w:tcBorders>
              <w:top w:val="single" w:sz="4" w:space="0" w:color="auto"/>
              <w:left w:val="single" w:sz="4" w:space="0" w:color="auto"/>
              <w:bottom w:val="single" w:sz="4" w:space="0" w:color="auto"/>
              <w:right w:val="single" w:sz="4" w:space="0" w:color="auto"/>
            </w:tcBorders>
            <w:shd w:val="clear" w:color="auto" w:fill="FFC000"/>
          </w:tcPr>
          <w:p w:rsidR="00E164A9" w:rsidRPr="00D72E4A" w:rsidRDefault="00E164A9" w:rsidP="00112B4B">
            <w:pPr>
              <w:spacing w:after="0" w:line="240" w:lineRule="auto"/>
              <w:jc w:val="both"/>
              <w:rPr>
                <w:rFonts w:ascii="Verdana" w:hAnsi="Verdana"/>
                <w:b/>
                <w:sz w:val="18"/>
                <w:szCs w:val="18"/>
              </w:rPr>
            </w:pPr>
            <w:r>
              <w:rPr>
                <w:rFonts w:ascii="Verdana" w:hAnsi="Verdana"/>
                <w:b/>
                <w:sz w:val="18"/>
                <w:szCs w:val="18"/>
              </w:rPr>
              <w:t>39</w:t>
            </w:r>
            <w:r w:rsidRPr="00D72E4A">
              <w:rPr>
                <w:rFonts w:ascii="Verdana" w:hAnsi="Verdana"/>
                <w:b/>
                <w:sz w:val="18"/>
                <w:szCs w:val="18"/>
              </w:rPr>
              <w:t xml:space="preserve"> EVIDENCIA DETÍ MATERSKEJ ŠKOLY</w:t>
            </w:r>
          </w:p>
        </w:tc>
      </w:tr>
      <w:tr w:rsidR="00E164A9" w:rsidRPr="00D72E4A" w:rsidTr="00623208">
        <w:trPr>
          <w:trHeight w:val="1197"/>
        </w:trPr>
        <w:tc>
          <w:tcPr>
            <w:tcW w:w="3436" w:type="dxa"/>
          </w:tcPr>
          <w:p w:rsidR="00E164A9" w:rsidRPr="00D72E4A" w:rsidRDefault="00E164A9" w:rsidP="00112B4B">
            <w:pPr>
              <w:spacing w:after="0" w:line="240" w:lineRule="auto"/>
              <w:rPr>
                <w:rFonts w:ascii="Verdana" w:hAnsi="Verdana"/>
                <w:b/>
                <w:bCs/>
                <w:sz w:val="18"/>
                <w:szCs w:val="18"/>
              </w:rPr>
            </w:pPr>
            <w:r w:rsidRPr="00D72E4A">
              <w:rPr>
                <w:rFonts w:ascii="Verdana" w:hAnsi="Verdana"/>
                <w:sz w:val="18"/>
                <w:szCs w:val="18"/>
              </w:rPr>
              <w:t>Účel spracúvania osobných údajov</w:t>
            </w:r>
          </w:p>
          <w:p w:rsidR="00E164A9" w:rsidRPr="00D72E4A" w:rsidRDefault="00E164A9" w:rsidP="00112B4B">
            <w:pPr>
              <w:spacing w:after="0" w:line="240" w:lineRule="auto"/>
              <w:jc w:val="right"/>
              <w:rPr>
                <w:rFonts w:ascii="Verdana" w:hAnsi="Verdana"/>
                <w:sz w:val="18"/>
                <w:szCs w:val="18"/>
              </w:rPr>
            </w:pPr>
          </w:p>
        </w:tc>
        <w:tc>
          <w:tcPr>
            <w:tcW w:w="5754" w:type="dxa"/>
          </w:tcPr>
          <w:p w:rsidR="00E164A9" w:rsidRPr="00D72E4A" w:rsidRDefault="00E164A9" w:rsidP="00112B4B">
            <w:pPr>
              <w:spacing w:after="0" w:line="240" w:lineRule="auto"/>
              <w:jc w:val="both"/>
              <w:rPr>
                <w:rFonts w:ascii="Verdana" w:hAnsi="Verdana"/>
                <w:sz w:val="18"/>
                <w:szCs w:val="18"/>
              </w:rPr>
            </w:pPr>
            <w:r w:rsidRPr="00D72E4A">
              <w:rPr>
                <w:rFonts w:ascii="Verdana" w:hAnsi="Verdana" w:cs="Arial"/>
                <w:bCs/>
                <w:color w:val="000000"/>
                <w:sz w:val="18"/>
                <w:szCs w:val="18"/>
              </w:rPr>
              <w:t xml:space="preserve">Účelom spracúvania osobných údajov je vedenie evidencie o deťoch navštevujúcich materskú školu, zámerom fungovania ktorej je podpora </w:t>
            </w:r>
            <w:r w:rsidRPr="00D72E4A">
              <w:rPr>
                <w:rFonts w:ascii="Verdana" w:hAnsi="Verdana" w:cs="Verdana"/>
                <w:sz w:val="18"/>
                <w:szCs w:val="18"/>
              </w:rPr>
              <w:t>osobnostného rozvoja detí v oblasti sociálno-emocionálnej, intelektuálnej, telesnej, morálnej, estetickej, rozvíja schopnosti a zručnosti, utvárania predpoklady na ďalšie vzdelávanie. Materská škola zabezpečuje výchovu a vzdelávanie prostredníctvom školského vzdelávacieho programu, ktorý poskytuje predprimárne vzdelanie</w:t>
            </w:r>
            <w:r>
              <w:rPr>
                <w:rFonts w:ascii="Verdana" w:hAnsi="Verdana" w:cs="Verdana"/>
                <w:sz w:val="18"/>
                <w:szCs w:val="18"/>
              </w:rPr>
              <w:t xml:space="preserve">. </w:t>
            </w:r>
          </w:p>
        </w:tc>
      </w:tr>
      <w:tr w:rsidR="00E164A9" w:rsidRPr="00D72E4A" w:rsidTr="00623208">
        <w:trPr>
          <w:trHeight w:val="20"/>
        </w:trPr>
        <w:tc>
          <w:tcPr>
            <w:tcW w:w="3436" w:type="dxa"/>
          </w:tcPr>
          <w:p w:rsidR="00E164A9" w:rsidRPr="00D72E4A" w:rsidRDefault="00E164A9" w:rsidP="00112B4B">
            <w:pPr>
              <w:spacing w:after="0" w:line="240" w:lineRule="auto"/>
              <w:rPr>
                <w:rFonts w:ascii="Verdana" w:hAnsi="Verdana"/>
                <w:b/>
                <w:bCs/>
                <w:sz w:val="18"/>
                <w:szCs w:val="18"/>
              </w:rPr>
            </w:pPr>
            <w:r w:rsidRPr="00D72E4A">
              <w:rPr>
                <w:rFonts w:ascii="Verdana" w:hAnsi="Verdana"/>
                <w:sz w:val="18"/>
                <w:szCs w:val="18"/>
              </w:rPr>
              <w:t>Názov informačného systému</w:t>
            </w:r>
          </w:p>
        </w:tc>
        <w:tc>
          <w:tcPr>
            <w:tcW w:w="5754" w:type="dxa"/>
          </w:tcPr>
          <w:p w:rsidR="00E164A9" w:rsidRPr="00D72E4A" w:rsidRDefault="00E164A9" w:rsidP="00112B4B">
            <w:pPr>
              <w:spacing w:after="0" w:line="240" w:lineRule="auto"/>
              <w:rPr>
                <w:rFonts w:ascii="Verdana" w:hAnsi="Verdana"/>
                <w:sz w:val="18"/>
                <w:szCs w:val="18"/>
              </w:rPr>
            </w:pPr>
            <w:r>
              <w:rPr>
                <w:rFonts w:ascii="Verdana" w:hAnsi="Verdana"/>
                <w:sz w:val="18"/>
                <w:szCs w:val="18"/>
              </w:rPr>
              <w:t xml:space="preserve">IS </w:t>
            </w:r>
            <w:r w:rsidRPr="00D72E4A">
              <w:rPr>
                <w:rFonts w:ascii="Verdana" w:hAnsi="Verdana"/>
                <w:sz w:val="18"/>
                <w:szCs w:val="18"/>
              </w:rPr>
              <w:t>Evidencia detí materskej školy</w:t>
            </w:r>
          </w:p>
        </w:tc>
      </w:tr>
      <w:tr w:rsidR="00E164A9" w:rsidRPr="00D72E4A" w:rsidTr="00623208">
        <w:trPr>
          <w:trHeight w:val="20"/>
        </w:trPr>
        <w:tc>
          <w:tcPr>
            <w:tcW w:w="3436" w:type="dxa"/>
          </w:tcPr>
          <w:p w:rsidR="00E164A9" w:rsidRPr="00D72E4A" w:rsidRDefault="00E164A9" w:rsidP="00112B4B">
            <w:pPr>
              <w:spacing w:after="0" w:line="240" w:lineRule="auto"/>
              <w:rPr>
                <w:rFonts w:ascii="Verdana" w:hAnsi="Verdana"/>
                <w:sz w:val="18"/>
                <w:szCs w:val="18"/>
              </w:rPr>
            </w:pPr>
            <w:r w:rsidRPr="00D72E4A">
              <w:rPr>
                <w:rFonts w:ascii="Verdana" w:hAnsi="Verdana"/>
                <w:sz w:val="18"/>
                <w:szCs w:val="18"/>
              </w:rPr>
              <w:t>Právny základ</w:t>
            </w:r>
          </w:p>
        </w:tc>
        <w:tc>
          <w:tcPr>
            <w:tcW w:w="5754" w:type="dxa"/>
          </w:tcPr>
          <w:p w:rsidR="00E164A9" w:rsidRPr="00D72E4A" w:rsidRDefault="00E164A9" w:rsidP="00112B4B">
            <w:pPr>
              <w:spacing w:after="0" w:line="240" w:lineRule="auto"/>
              <w:jc w:val="both"/>
              <w:rPr>
                <w:rFonts w:ascii="Verdana" w:hAnsi="Verdana"/>
                <w:sz w:val="18"/>
                <w:szCs w:val="18"/>
              </w:rPr>
            </w:pPr>
            <w:r w:rsidRPr="00D72E4A">
              <w:rPr>
                <w:rFonts w:ascii="Verdana" w:hAnsi="Verdana"/>
                <w:sz w:val="18"/>
                <w:szCs w:val="18"/>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bl>
    <w:p w:rsidR="00623208" w:rsidRDefault="00623208">
      <w:r>
        <w:br w:type="page"/>
      </w:r>
    </w:p>
    <w:tbl>
      <w:tblPr>
        <w:tblW w:w="91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402"/>
        <w:gridCol w:w="5754"/>
      </w:tblGrid>
      <w:tr w:rsidR="00E164A9" w:rsidRPr="00D72E4A" w:rsidTr="00623208">
        <w:trPr>
          <w:trHeight w:val="20"/>
        </w:trPr>
        <w:tc>
          <w:tcPr>
            <w:tcW w:w="3436" w:type="dxa"/>
            <w:gridSpan w:val="2"/>
          </w:tcPr>
          <w:p w:rsidR="00E164A9" w:rsidRPr="00D72E4A" w:rsidRDefault="00E164A9" w:rsidP="00112B4B">
            <w:pPr>
              <w:spacing w:after="0" w:line="240" w:lineRule="auto"/>
              <w:rPr>
                <w:rFonts w:ascii="Verdana" w:hAnsi="Verdana"/>
                <w:sz w:val="18"/>
                <w:szCs w:val="18"/>
              </w:rPr>
            </w:pPr>
            <w:r w:rsidRPr="00D72E4A">
              <w:rPr>
                <w:rFonts w:ascii="Verdana" w:hAnsi="Verdana"/>
                <w:sz w:val="18"/>
                <w:szCs w:val="18"/>
              </w:rPr>
              <w:lastRenderedPageBreak/>
              <w:t>Kategórie príjemcov</w:t>
            </w:r>
          </w:p>
        </w:tc>
        <w:tc>
          <w:tcPr>
            <w:tcW w:w="5754" w:type="dxa"/>
          </w:tcPr>
          <w:p w:rsidR="00E164A9" w:rsidRPr="00D72E4A" w:rsidRDefault="00E164A9" w:rsidP="00112B4B">
            <w:pPr>
              <w:spacing w:after="0" w:line="240" w:lineRule="auto"/>
              <w:contextualSpacing/>
              <w:jc w:val="both"/>
              <w:rPr>
                <w:rFonts w:ascii="Verdana" w:hAnsi="Verdana" w:cs="Verdana"/>
                <w:iCs/>
                <w:sz w:val="18"/>
                <w:szCs w:val="18"/>
              </w:rPr>
            </w:pPr>
            <w:r w:rsidRPr="00D72E4A">
              <w:rPr>
                <w:rFonts w:ascii="Verdana" w:hAnsi="Verdana" w:cs="Verdana"/>
                <w:iCs/>
                <w:sz w:val="18"/>
                <w:szCs w:val="18"/>
              </w:rPr>
              <w:t xml:space="preserve">Ministerstvo školstva vedy, výskumu a športu SR, </w:t>
            </w:r>
            <w:r w:rsidRPr="00D72E4A">
              <w:rPr>
                <w:rFonts w:ascii="Verdana" w:hAnsi="Verdana"/>
                <w:sz w:val="18"/>
                <w:szCs w:val="18"/>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p>
        </w:tc>
      </w:tr>
      <w:tr w:rsidR="00E164A9" w:rsidRPr="00D72E4A" w:rsidTr="00623208">
        <w:trPr>
          <w:trHeight w:val="20"/>
        </w:trPr>
        <w:tc>
          <w:tcPr>
            <w:tcW w:w="3436" w:type="dxa"/>
            <w:gridSpan w:val="2"/>
          </w:tcPr>
          <w:p w:rsidR="00E164A9" w:rsidRPr="00D72E4A" w:rsidRDefault="00E164A9" w:rsidP="00112B4B">
            <w:pPr>
              <w:spacing w:after="0" w:line="240" w:lineRule="auto"/>
              <w:rPr>
                <w:rFonts w:ascii="Verdana" w:hAnsi="Verdana"/>
                <w:sz w:val="18"/>
                <w:szCs w:val="18"/>
              </w:rPr>
            </w:pPr>
            <w:r w:rsidRPr="00D72E4A">
              <w:rPr>
                <w:rFonts w:ascii="Verdana" w:hAnsi="Verdana"/>
                <w:sz w:val="18"/>
                <w:szCs w:val="18"/>
              </w:rPr>
              <w:t>Cezhraničný prenos os. údajov</w:t>
            </w:r>
          </w:p>
        </w:tc>
        <w:tc>
          <w:tcPr>
            <w:tcW w:w="5754" w:type="dxa"/>
          </w:tcPr>
          <w:p w:rsidR="00E164A9" w:rsidRPr="00D72E4A" w:rsidRDefault="00E164A9" w:rsidP="00112B4B">
            <w:pPr>
              <w:spacing w:after="0" w:line="240" w:lineRule="auto"/>
              <w:rPr>
                <w:rFonts w:ascii="Verdana" w:hAnsi="Verdana"/>
                <w:sz w:val="18"/>
                <w:szCs w:val="18"/>
              </w:rPr>
            </w:pPr>
            <w:r w:rsidRPr="00D72E4A">
              <w:rPr>
                <w:rFonts w:ascii="Verdana" w:hAnsi="Verdana"/>
                <w:sz w:val="18"/>
                <w:szCs w:val="18"/>
              </w:rPr>
              <w:t>Neuskutočňuje sa</w:t>
            </w:r>
          </w:p>
        </w:tc>
      </w:tr>
      <w:tr w:rsidR="00E164A9" w:rsidRPr="00D72E4A" w:rsidTr="00623208">
        <w:trPr>
          <w:trHeight w:val="20"/>
        </w:trPr>
        <w:tc>
          <w:tcPr>
            <w:tcW w:w="3436" w:type="dxa"/>
            <w:gridSpan w:val="2"/>
          </w:tcPr>
          <w:p w:rsidR="00E164A9" w:rsidRPr="00D72E4A" w:rsidRDefault="00E164A9" w:rsidP="00112B4B">
            <w:pPr>
              <w:spacing w:after="0" w:line="240" w:lineRule="auto"/>
              <w:rPr>
                <w:rFonts w:ascii="Verdana" w:hAnsi="Verdana"/>
                <w:sz w:val="18"/>
                <w:szCs w:val="18"/>
              </w:rPr>
            </w:pPr>
            <w:r w:rsidRPr="00D72E4A">
              <w:rPr>
                <w:rFonts w:ascii="Verdana" w:hAnsi="Verdana"/>
                <w:sz w:val="18"/>
                <w:szCs w:val="18"/>
              </w:rPr>
              <w:t>Lehoty na vymazanie os. údajov</w:t>
            </w:r>
          </w:p>
        </w:tc>
        <w:tc>
          <w:tcPr>
            <w:tcW w:w="5754" w:type="dxa"/>
          </w:tcPr>
          <w:p w:rsidR="00E164A9" w:rsidRPr="00D72E4A" w:rsidRDefault="00E164A9" w:rsidP="00112B4B">
            <w:pPr>
              <w:spacing w:after="0" w:line="240" w:lineRule="auto"/>
              <w:contextualSpacing/>
              <w:jc w:val="both"/>
              <w:rPr>
                <w:rFonts w:ascii="Verdana" w:hAnsi="Verdana"/>
                <w:sz w:val="18"/>
                <w:szCs w:val="18"/>
              </w:rPr>
            </w:pPr>
            <w:r w:rsidRPr="00D72E4A">
              <w:rPr>
                <w:rFonts w:ascii="Verdana" w:hAnsi="Verdana"/>
                <w:sz w:val="18"/>
                <w:szCs w:val="18"/>
              </w:rPr>
              <w:t xml:space="preserve">Lehoty sú uvedené v registratúrnom poriadku – registratúrnom pláne </w:t>
            </w:r>
            <w:r>
              <w:rPr>
                <w:rFonts w:ascii="Verdana" w:hAnsi="Verdana"/>
                <w:sz w:val="18"/>
                <w:szCs w:val="18"/>
              </w:rPr>
              <w:t>obce</w:t>
            </w:r>
            <w:r w:rsidRPr="00D72E4A">
              <w:rPr>
                <w:rFonts w:ascii="Verdana" w:hAnsi="Verdana"/>
                <w:sz w:val="18"/>
                <w:szCs w:val="18"/>
              </w:rPr>
              <w:t>.</w:t>
            </w:r>
          </w:p>
        </w:tc>
      </w:tr>
      <w:tr w:rsidR="00E164A9" w:rsidRPr="00D72E4A" w:rsidTr="00623208">
        <w:trPr>
          <w:trHeight w:val="20"/>
        </w:trPr>
        <w:tc>
          <w:tcPr>
            <w:tcW w:w="3436" w:type="dxa"/>
            <w:gridSpan w:val="2"/>
          </w:tcPr>
          <w:p w:rsidR="00E164A9" w:rsidRPr="00D72E4A" w:rsidRDefault="00E164A9" w:rsidP="00112B4B">
            <w:pPr>
              <w:spacing w:after="0" w:line="240" w:lineRule="auto"/>
              <w:rPr>
                <w:rFonts w:ascii="Verdana" w:hAnsi="Verdana"/>
                <w:sz w:val="18"/>
                <w:szCs w:val="18"/>
              </w:rPr>
            </w:pPr>
            <w:r w:rsidRPr="00D72E4A">
              <w:br w:type="page"/>
            </w:r>
            <w:r w:rsidRPr="00D72E4A">
              <w:rPr>
                <w:rFonts w:ascii="Verdana" w:hAnsi="Verdana"/>
                <w:sz w:val="18"/>
                <w:szCs w:val="18"/>
              </w:rPr>
              <w:t>Informácia o existencii automatizovaného rozhodovania vrátane profilovania</w:t>
            </w:r>
          </w:p>
        </w:tc>
        <w:tc>
          <w:tcPr>
            <w:tcW w:w="5754" w:type="dxa"/>
          </w:tcPr>
          <w:p w:rsidR="00E164A9" w:rsidRDefault="00E164A9" w:rsidP="00112B4B">
            <w:pPr>
              <w:spacing w:after="0" w:line="240" w:lineRule="auto"/>
              <w:rPr>
                <w:rFonts w:ascii="Verdana" w:hAnsi="Verdana"/>
                <w:sz w:val="18"/>
                <w:szCs w:val="18"/>
              </w:rPr>
            </w:pPr>
          </w:p>
          <w:p w:rsidR="00E164A9" w:rsidRPr="00D72E4A" w:rsidRDefault="00E164A9" w:rsidP="00112B4B">
            <w:pPr>
              <w:spacing w:after="0" w:line="240" w:lineRule="auto"/>
              <w:rPr>
                <w:rFonts w:ascii="Verdana" w:hAnsi="Verdana"/>
                <w:sz w:val="18"/>
                <w:szCs w:val="18"/>
                <w:highlight w:val="yellow"/>
              </w:rPr>
            </w:pPr>
            <w:r w:rsidRPr="00D72E4A">
              <w:rPr>
                <w:rFonts w:ascii="Verdana" w:hAnsi="Verdana"/>
                <w:sz w:val="18"/>
                <w:szCs w:val="18"/>
              </w:rPr>
              <w:t>Neuskutočňuje sa</w:t>
            </w:r>
          </w:p>
        </w:tc>
      </w:tr>
      <w:tr w:rsidR="00E164A9" w:rsidRPr="00D72E4A" w:rsidTr="00623208">
        <w:trPr>
          <w:trHeight w:val="20"/>
        </w:trPr>
        <w:tc>
          <w:tcPr>
            <w:tcW w:w="3436" w:type="dxa"/>
            <w:gridSpan w:val="2"/>
          </w:tcPr>
          <w:p w:rsidR="00E164A9" w:rsidRPr="00D72E4A" w:rsidRDefault="00E164A9" w:rsidP="00112B4B">
            <w:pPr>
              <w:spacing w:after="0" w:line="240" w:lineRule="auto"/>
              <w:rPr>
                <w:rFonts w:ascii="Verdana" w:hAnsi="Verdana"/>
                <w:b/>
                <w:bCs/>
                <w:sz w:val="18"/>
                <w:szCs w:val="18"/>
              </w:rPr>
            </w:pPr>
            <w:r w:rsidRPr="00D72E4A">
              <w:rPr>
                <w:rFonts w:ascii="Verdana" w:hAnsi="Verdana"/>
                <w:sz w:val="18"/>
                <w:szCs w:val="18"/>
              </w:rPr>
              <w:t xml:space="preserve">Kategórie dotknutých osôb   </w:t>
            </w:r>
          </w:p>
        </w:tc>
        <w:tc>
          <w:tcPr>
            <w:tcW w:w="5754" w:type="dxa"/>
          </w:tcPr>
          <w:p w:rsidR="00E164A9" w:rsidRPr="00D72E4A" w:rsidRDefault="00E164A9" w:rsidP="00623208">
            <w:pPr>
              <w:widowControl w:val="0"/>
              <w:numPr>
                <w:ilvl w:val="0"/>
                <w:numId w:val="19"/>
              </w:numPr>
              <w:tabs>
                <w:tab w:val="left" w:pos="1440"/>
              </w:tabs>
              <w:suppressAutoHyphens/>
              <w:spacing w:after="0" w:line="240" w:lineRule="auto"/>
              <w:ind w:left="142" w:hanging="142"/>
              <w:jc w:val="both"/>
              <w:rPr>
                <w:rFonts w:ascii="Verdana" w:hAnsi="Verdana"/>
                <w:sz w:val="18"/>
                <w:szCs w:val="18"/>
                <w:lang w:eastAsia="sk-SK"/>
              </w:rPr>
            </w:pPr>
            <w:r w:rsidRPr="00D72E4A">
              <w:rPr>
                <w:rFonts w:ascii="Verdana" w:hAnsi="Verdana"/>
                <w:sz w:val="18"/>
                <w:szCs w:val="18"/>
                <w:lang w:eastAsia="sk-SK"/>
              </w:rPr>
              <w:t>zákonní zástupcovia detí, pri zápise dieťaťa do školy,</w:t>
            </w:r>
          </w:p>
          <w:p w:rsidR="00E164A9" w:rsidRPr="00D72E4A" w:rsidRDefault="00E164A9" w:rsidP="00623208">
            <w:pPr>
              <w:widowControl w:val="0"/>
              <w:numPr>
                <w:ilvl w:val="0"/>
                <w:numId w:val="19"/>
              </w:numPr>
              <w:tabs>
                <w:tab w:val="left" w:pos="1440"/>
              </w:tabs>
              <w:suppressAutoHyphens/>
              <w:spacing w:after="0" w:line="240" w:lineRule="auto"/>
              <w:ind w:left="142" w:hanging="142"/>
              <w:jc w:val="both"/>
              <w:rPr>
                <w:rFonts w:ascii="Verdana" w:hAnsi="Verdana"/>
                <w:sz w:val="18"/>
                <w:szCs w:val="18"/>
                <w:lang w:eastAsia="sk-SK"/>
              </w:rPr>
            </w:pPr>
            <w:r w:rsidRPr="00D72E4A">
              <w:rPr>
                <w:rFonts w:ascii="Verdana" w:hAnsi="Verdana"/>
                <w:sz w:val="18"/>
                <w:szCs w:val="18"/>
                <w:lang w:eastAsia="sk-SK"/>
              </w:rPr>
              <w:t>deti a zákonní zástupcovia.</w:t>
            </w:r>
          </w:p>
        </w:tc>
      </w:tr>
      <w:tr w:rsidR="00E164A9" w:rsidRPr="003F389B" w:rsidTr="00623208">
        <w:tc>
          <w:tcPr>
            <w:tcW w:w="9190" w:type="dxa"/>
            <w:gridSpan w:val="3"/>
            <w:shd w:val="clear" w:color="auto" w:fill="FFC000"/>
          </w:tcPr>
          <w:p w:rsidR="00E164A9" w:rsidRPr="003F389B" w:rsidRDefault="00E164A9" w:rsidP="00112B4B">
            <w:pPr>
              <w:spacing w:after="0" w:line="240" w:lineRule="auto"/>
              <w:jc w:val="both"/>
              <w:rPr>
                <w:rFonts w:ascii="Verdana" w:hAnsi="Verdana"/>
                <w:b/>
                <w:sz w:val="18"/>
                <w:szCs w:val="18"/>
              </w:rPr>
            </w:pPr>
            <w:r>
              <w:rPr>
                <w:rFonts w:ascii="Verdana" w:hAnsi="Verdana"/>
                <w:b/>
                <w:sz w:val="18"/>
                <w:szCs w:val="18"/>
              </w:rPr>
              <w:t>40</w:t>
            </w:r>
            <w:r w:rsidRPr="003F389B">
              <w:rPr>
                <w:rFonts w:ascii="Verdana" w:hAnsi="Verdana"/>
                <w:b/>
                <w:sz w:val="18"/>
                <w:szCs w:val="18"/>
              </w:rPr>
              <w:t xml:space="preserve"> STRAVOVANIE (JEDÁLEŇ)</w:t>
            </w:r>
          </w:p>
        </w:tc>
      </w:tr>
      <w:tr w:rsidR="00E164A9" w:rsidRPr="003F389B" w:rsidTr="00623208">
        <w:trPr>
          <w:trHeight w:val="1197"/>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right"/>
              <w:rPr>
                <w:rFonts w:ascii="Verdana" w:hAnsi="Verdana"/>
                <w:sz w:val="18"/>
                <w:szCs w:val="18"/>
              </w:rPr>
            </w:pP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Spracúvanie osobných údajov stravníkov. Školská jedáleň sa zriaďuje na prípravu, výdaj, konzumáciu jedál a nápojov 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112B4B" w:rsidP="00112B4B">
            <w:pPr>
              <w:spacing w:after="0" w:line="240" w:lineRule="auto"/>
              <w:jc w:val="both"/>
              <w:rPr>
                <w:rFonts w:ascii="Verdana" w:hAnsi="Verdana"/>
                <w:sz w:val="18"/>
                <w:szCs w:val="18"/>
              </w:rPr>
            </w:pPr>
            <w:r>
              <w:rPr>
                <w:rFonts w:ascii="Verdana" w:hAnsi="Verdana"/>
                <w:sz w:val="18"/>
                <w:szCs w:val="18"/>
              </w:rPr>
              <w:t xml:space="preserve">IS </w:t>
            </w:r>
            <w:r w:rsidR="00E164A9" w:rsidRPr="003F389B">
              <w:rPr>
                <w:rFonts w:ascii="Verdana" w:hAnsi="Verdana"/>
                <w:sz w:val="18"/>
                <w:szCs w:val="18"/>
              </w:rPr>
              <w:t>Stravovanie (jedáleň)</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112B4B" w:rsidP="00112B4B">
            <w:pPr>
              <w:spacing w:after="0" w:line="240" w:lineRule="auto"/>
              <w:jc w:val="both"/>
              <w:rPr>
                <w:rFonts w:ascii="Verdana" w:hAnsi="Verdana"/>
                <w:sz w:val="18"/>
                <w:szCs w:val="18"/>
              </w:rPr>
            </w:pPr>
            <w:r w:rsidRPr="00112B4B">
              <w:rPr>
                <w:rFonts w:ascii="Verdana" w:hAnsi="Verdana"/>
                <w:sz w:val="18"/>
                <w:szCs w:val="18"/>
              </w:rPr>
              <w:t>Spracúvanie osobných údajov je povolené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 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112B4B" w:rsidP="00112B4B">
            <w:pPr>
              <w:tabs>
                <w:tab w:val="num" w:pos="644"/>
              </w:tabs>
              <w:spacing w:after="0" w:line="240" w:lineRule="auto"/>
              <w:jc w:val="both"/>
              <w:rPr>
                <w:rFonts w:ascii="Verdana" w:hAnsi="Verdana" w:cs="Verdana"/>
                <w:iCs/>
                <w:sz w:val="18"/>
                <w:szCs w:val="18"/>
                <w:lang w:eastAsia="sk-SK"/>
              </w:rPr>
            </w:pPr>
            <w:r>
              <w:rPr>
                <w:rFonts w:ascii="Verdana" w:hAnsi="Verdana" w:cs="Verdana"/>
                <w:iCs/>
                <w:sz w:val="18"/>
                <w:szCs w:val="18"/>
                <w:lang w:eastAsia="sk-SK"/>
              </w:rPr>
              <w:t>o</w:t>
            </w:r>
            <w:r w:rsidR="00E164A9" w:rsidRPr="003F389B">
              <w:rPr>
                <w:rFonts w:ascii="Verdana" w:hAnsi="Verdana" w:cs="Verdana"/>
                <w:iCs/>
                <w:sz w:val="18"/>
                <w:szCs w:val="18"/>
                <w:lang w:eastAsia="sk-SK"/>
              </w:rPr>
              <w:t>rgány verejnej moci podľa príslušných právnych predpisov, zriaďovateľ</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36" w:type="dxa"/>
            <w:gridSpan w:val="2"/>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na vymazanie os. údajov</w:t>
            </w:r>
          </w:p>
        </w:tc>
        <w:tc>
          <w:tcPr>
            <w:tcW w:w="5754" w:type="dxa"/>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E164A9" w:rsidP="00112B4B">
            <w:pPr>
              <w:tabs>
                <w:tab w:val="left" w:pos="709"/>
              </w:tabs>
              <w:spacing w:after="0" w:line="240" w:lineRule="auto"/>
              <w:contextualSpacing/>
              <w:jc w:val="both"/>
              <w:rPr>
                <w:rFonts w:ascii="Verdana" w:hAnsi="Verdana" w:cs="Lucida Sans Unicode"/>
                <w:iCs/>
                <w:sz w:val="18"/>
                <w:szCs w:val="18"/>
              </w:rPr>
            </w:pPr>
            <w:r w:rsidRPr="003F389B">
              <w:rPr>
                <w:rFonts w:ascii="Verdana" w:hAnsi="Verdana" w:cs="Verdana"/>
                <w:iCs/>
                <w:sz w:val="18"/>
                <w:szCs w:val="18"/>
              </w:rPr>
              <w:t>stravníci</w:t>
            </w:r>
            <w:r>
              <w:rPr>
                <w:rFonts w:ascii="Verdana" w:hAnsi="Verdana" w:cs="Verdana"/>
                <w:iCs/>
                <w:sz w:val="18"/>
                <w:szCs w:val="18"/>
              </w:rPr>
              <w:t xml:space="preserve">, </w:t>
            </w:r>
            <w:r w:rsidRPr="003F389B">
              <w:rPr>
                <w:rFonts w:ascii="Verdana" w:hAnsi="Verdana" w:cs="Verdana"/>
                <w:iCs/>
                <w:sz w:val="18"/>
                <w:szCs w:val="18"/>
              </w:rPr>
              <w:t>zákonní zástupcovia stravníkov (</w:t>
            </w:r>
            <w:r>
              <w:rPr>
                <w:rFonts w:ascii="Verdana" w:hAnsi="Verdana" w:cs="Verdana"/>
                <w:iCs/>
                <w:sz w:val="18"/>
                <w:szCs w:val="18"/>
              </w:rPr>
              <w:t>žiakov)</w:t>
            </w:r>
          </w:p>
        </w:tc>
      </w:tr>
      <w:tr w:rsidR="00E164A9" w:rsidRPr="003F389B" w:rsidTr="00623208">
        <w:tc>
          <w:tcPr>
            <w:tcW w:w="9190" w:type="dxa"/>
            <w:gridSpan w:val="3"/>
            <w:shd w:val="clear" w:color="auto" w:fill="FFC000"/>
          </w:tcPr>
          <w:p w:rsidR="00E164A9" w:rsidRPr="003F389B" w:rsidRDefault="00E164A9" w:rsidP="00112B4B">
            <w:pPr>
              <w:tabs>
                <w:tab w:val="left" w:pos="993"/>
              </w:tabs>
              <w:spacing w:after="0" w:line="240" w:lineRule="auto"/>
              <w:contextualSpacing/>
              <w:jc w:val="both"/>
              <w:rPr>
                <w:rFonts w:ascii="Verdana" w:hAnsi="Verdana"/>
                <w:b/>
                <w:sz w:val="18"/>
                <w:szCs w:val="18"/>
              </w:rPr>
            </w:pPr>
            <w:r w:rsidRPr="003F389B">
              <w:br w:type="page"/>
            </w:r>
            <w:r>
              <w:rPr>
                <w:rFonts w:ascii="Verdana" w:hAnsi="Verdana"/>
                <w:b/>
                <w:sz w:val="18"/>
                <w:szCs w:val="18"/>
              </w:rPr>
              <w:t>41</w:t>
            </w:r>
            <w:r w:rsidRPr="003F389B">
              <w:rPr>
                <w:rFonts w:ascii="Verdana" w:hAnsi="Verdana"/>
                <w:b/>
                <w:sz w:val="18"/>
                <w:szCs w:val="18"/>
              </w:rPr>
              <w:t xml:space="preserve"> ROZHODOVANIE VO VECIACH ŠKOLSTVA</w:t>
            </w:r>
          </w:p>
        </w:tc>
      </w:tr>
      <w:tr w:rsidR="00E164A9" w:rsidRPr="003F389B" w:rsidTr="00623208">
        <w:trPr>
          <w:trHeight w:val="631"/>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center"/>
              <w:rPr>
                <w:rFonts w:ascii="Verdana" w:hAnsi="Verdana"/>
                <w:sz w:val="18"/>
                <w:szCs w:val="18"/>
              </w:rPr>
            </w:pPr>
          </w:p>
        </w:tc>
        <w:tc>
          <w:tcPr>
            <w:tcW w:w="5754" w:type="dxa"/>
            <w:shd w:val="clear" w:color="auto" w:fill="auto"/>
          </w:tcPr>
          <w:p w:rsidR="00E164A9" w:rsidRPr="003F389B" w:rsidRDefault="00E164A9" w:rsidP="00112B4B">
            <w:pPr>
              <w:widowControl w:val="0"/>
              <w:autoSpaceDE w:val="0"/>
              <w:autoSpaceDN w:val="0"/>
              <w:adjustRightInd w:val="0"/>
              <w:spacing w:after="0" w:line="240" w:lineRule="auto"/>
              <w:jc w:val="both"/>
              <w:rPr>
                <w:rFonts w:ascii="Verdana" w:hAnsi="Verdana" w:cs="Verdana"/>
                <w:sz w:val="18"/>
                <w:szCs w:val="18"/>
              </w:rPr>
            </w:pPr>
            <w:r w:rsidRPr="003F389B">
              <w:rPr>
                <w:rFonts w:ascii="Verdana" w:hAnsi="Verdana" w:cs="Verdana"/>
                <w:sz w:val="18"/>
                <w:szCs w:val="18"/>
              </w:rPr>
              <w:t>Plní, zabezpečuje a zodpovedá najmä:</w:t>
            </w:r>
          </w:p>
          <w:p w:rsidR="00E164A9" w:rsidRPr="003F389B" w:rsidRDefault="00623208" w:rsidP="00623208">
            <w:pPr>
              <w:widowControl w:val="0"/>
              <w:autoSpaceDE w:val="0"/>
              <w:autoSpaceDN w:val="0"/>
              <w:adjustRightInd w:val="0"/>
              <w:spacing w:after="0" w:line="240" w:lineRule="auto"/>
              <w:ind w:left="142" w:hanging="142"/>
              <w:jc w:val="both"/>
              <w:rPr>
                <w:rFonts w:ascii="Verdana" w:hAnsi="Verdana" w:cs="Verdana"/>
                <w:sz w:val="18"/>
                <w:szCs w:val="18"/>
              </w:rPr>
            </w:pPr>
            <w:r>
              <w:rPr>
                <w:rFonts w:ascii="Verdana" w:hAnsi="Verdana" w:cs="Verdana"/>
                <w:sz w:val="18"/>
                <w:szCs w:val="18"/>
              </w:rPr>
              <w:t>1.</w:t>
            </w:r>
            <w:r w:rsidR="00E164A9" w:rsidRPr="003F389B">
              <w:rPr>
                <w:rFonts w:ascii="Verdana" w:hAnsi="Verdana" w:cs="Verdana"/>
                <w:sz w:val="18"/>
                <w:szCs w:val="18"/>
              </w:rPr>
              <w:t>organizuje a zabezpe</w:t>
            </w:r>
            <w:r>
              <w:rPr>
                <w:rFonts w:ascii="Verdana" w:hAnsi="Verdana" w:cs="Verdana"/>
                <w:sz w:val="18"/>
                <w:szCs w:val="18"/>
              </w:rPr>
              <w:t xml:space="preserve">čuje všetky kultúrne, športové, </w:t>
            </w:r>
            <w:r w:rsidR="00E164A9" w:rsidRPr="003F389B">
              <w:rPr>
                <w:rFonts w:ascii="Verdana" w:hAnsi="Verdana" w:cs="Verdana"/>
                <w:sz w:val="18"/>
                <w:szCs w:val="18"/>
              </w:rPr>
              <w:t xml:space="preserve">vzdelávacie </w:t>
            </w:r>
            <w:r>
              <w:rPr>
                <w:rFonts w:ascii="Verdana" w:hAnsi="Verdana" w:cs="Verdana"/>
                <w:sz w:val="18"/>
                <w:szCs w:val="18"/>
              </w:rPr>
              <w:t xml:space="preserve">a spoločenské podujatia a akcie </w:t>
            </w:r>
            <w:r w:rsidR="00E164A9" w:rsidRPr="003F389B">
              <w:rPr>
                <w:rFonts w:ascii="Verdana" w:hAnsi="Verdana" w:cs="Verdana"/>
                <w:sz w:val="18"/>
                <w:szCs w:val="18"/>
              </w:rPr>
              <w:t>organizované obcou,</w:t>
            </w:r>
          </w:p>
          <w:p w:rsidR="00E164A9" w:rsidRPr="003F389B" w:rsidRDefault="00623208" w:rsidP="00623208">
            <w:pPr>
              <w:widowControl w:val="0"/>
              <w:autoSpaceDE w:val="0"/>
              <w:autoSpaceDN w:val="0"/>
              <w:adjustRightInd w:val="0"/>
              <w:spacing w:after="0" w:line="240" w:lineRule="auto"/>
              <w:ind w:left="142" w:hanging="142"/>
              <w:jc w:val="both"/>
              <w:rPr>
                <w:rFonts w:ascii="Verdana" w:hAnsi="Verdana" w:cs="Verdana"/>
                <w:sz w:val="18"/>
                <w:szCs w:val="18"/>
              </w:rPr>
            </w:pPr>
            <w:r>
              <w:rPr>
                <w:rFonts w:ascii="Verdana" w:hAnsi="Verdana" w:cs="Verdana"/>
                <w:sz w:val="18"/>
                <w:szCs w:val="18"/>
              </w:rPr>
              <w:t>2.</w:t>
            </w:r>
            <w:r w:rsidR="00E164A9" w:rsidRPr="003F389B">
              <w:rPr>
                <w:rFonts w:ascii="Verdana" w:hAnsi="Verdana" w:cs="Verdana"/>
                <w:sz w:val="18"/>
                <w:szCs w:val="18"/>
              </w:rPr>
              <w:t>pripravuje a spracováva plány kultúrneho a športového rozvoja v obci na ďalšie obdobia,</w:t>
            </w:r>
          </w:p>
          <w:p w:rsidR="00E164A9" w:rsidRPr="003F389B" w:rsidRDefault="00623208" w:rsidP="00623208">
            <w:pPr>
              <w:widowControl w:val="0"/>
              <w:autoSpaceDE w:val="0"/>
              <w:autoSpaceDN w:val="0"/>
              <w:adjustRightInd w:val="0"/>
              <w:spacing w:after="0" w:line="240" w:lineRule="auto"/>
              <w:ind w:left="142" w:hanging="142"/>
              <w:jc w:val="both"/>
              <w:rPr>
                <w:rFonts w:ascii="Verdana" w:hAnsi="Verdana" w:cs="Verdana"/>
                <w:sz w:val="18"/>
                <w:szCs w:val="18"/>
              </w:rPr>
            </w:pPr>
            <w:r>
              <w:rPr>
                <w:rFonts w:ascii="Verdana" w:hAnsi="Verdana" w:cs="Verdana"/>
                <w:sz w:val="18"/>
                <w:szCs w:val="18"/>
              </w:rPr>
              <w:t>3.</w:t>
            </w:r>
            <w:r w:rsidR="00E164A9" w:rsidRPr="003F389B">
              <w:rPr>
                <w:rFonts w:ascii="Verdana" w:hAnsi="Verdana" w:cs="Verdana"/>
                <w:sz w:val="18"/>
                <w:szCs w:val="18"/>
              </w:rPr>
              <w:t>rieši a zabezpeču</w:t>
            </w:r>
            <w:r>
              <w:rPr>
                <w:rFonts w:ascii="Verdana" w:hAnsi="Verdana" w:cs="Verdana"/>
                <w:sz w:val="18"/>
                <w:szCs w:val="18"/>
              </w:rPr>
              <w:t xml:space="preserve">je realizáciu prijatých plánov  </w:t>
            </w:r>
            <w:r w:rsidR="00E164A9" w:rsidRPr="003F389B">
              <w:rPr>
                <w:rFonts w:ascii="Verdana" w:hAnsi="Verdana" w:cs="Verdana"/>
                <w:sz w:val="18"/>
                <w:szCs w:val="18"/>
              </w:rPr>
              <w:t>a programov na úseku školstva, kultúry a športu,</w:t>
            </w:r>
          </w:p>
          <w:p w:rsidR="00E164A9" w:rsidRPr="003F389B" w:rsidRDefault="00623208" w:rsidP="00623208">
            <w:pPr>
              <w:widowControl w:val="0"/>
              <w:autoSpaceDE w:val="0"/>
              <w:autoSpaceDN w:val="0"/>
              <w:adjustRightInd w:val="0"/>
              <w:spacing w:after="0" w:line="240" w:lineRule="auto"/>
              <w:ind w:left="142" w:hanging="142"/>
              <w:jc w:val="both"/>
              <w:rPr>
                <w:rFonts w:ascii="Verdana" w:hAnsi="Verdana" w:cs="Verdana"/>
                <w:sz w:val="18"/>
                <w:szCs w:val="18"/>
              </w:rPr>
            </w:pPr>
            <w:r>
              <w:rPr>
                <w:rFonts w:ascii="Verdana" w:hAnsi="Verdana" w:cs="Verdana"/>
                <w:sz w:val="18"/>
                <w:szCs w:val="18"/>
              </w:rPr>
              <w:t>4.</w:t>
            </w:r>
            <w:r w:rsidR="00E164A9" w:rsidRPr="003F389B">
              <w:rPr>
                <w:rFonts w:ascii="Verdana" w:hAnsi="Verdana" w:cs="Verdana"/>
                <w:sz w:val="18"/>
                <w:szCs w:val="18"/>
              </w:rPr>
              <w:t>spolupracuje so š</w:t>
            </w:r>
            <w:r>
              <w:rPr>
                <w:rFonts w:ascii="Verdana" w:hAnsi="Verdana" w:cs="Verdana"/>
                <w:sz w:val="18"/>
                <w:szCs w:val="18"/>
              </w:rPr>
              <w:t xml:space="preserve">kolami, školskými zariadeniami, </w:t>
            </w:r>
            <w:r w:rsidR="00E164A9" w:rsidRPr="003F389B">
              <w:rPr>
                <w:rFonts w:ascii="Verdana" w:hAnsi="Verdana" w:cs="Verdana"/>
                <w:sz w:val="18"/>
                <w:szCs w:val="18"/>
              </w:rPr>
              <w:t>telovýchovným</w:t>
            </w:r>
            <w:r>
              <w:rPr>
                <w:rFonts w:ascii="Verdana" w:hAnsi="Verdana" w:cs="Verdana"/>
                <w:sz w:val="18"/>
                <w:szCs w:val="18"/>
              </w:rPr>
              <w:t xml:space="preserve">i jednotami, športovými klubmi, </w:t>
            </w:r>
            <w:r w:rsidR="00E164A9" w:rsidRPr="003F389B">
              <w:rPr>
                <w:rFonts w:ascii="Verdana" w:hAnsi="Verdana" w:cs="Verdana"/>
                <w:sz w:val="18"/>
                <w:szCs w:val="18"/>
              </w:rPr>
              <w:t>spoločenskými organizá</w:t>
            </w:r>
            <w:r>
              <w:rPr>
                <w:rFonts w:ascii="Verdana" w:hAnsi="Verdana" w:cs="Verdana"/>
                <w:sz w:val="18"/>
                <w:szCs w:val="18"/>
              </w:rPr>
              <w:t xml:space="preserve">ciami a záujmovými združeniami  </w:t>
            </w:r>
            <w:r w:rsidR="00E164A9" w:rsidRPr="003F389B">
              <w:rPr>
                <w:rFonts w:ascii="Verdana" w:hAnsi="Verdana" w:cs="Verdana"/>
                <w:sz w:val="18"/>
                <w:szCs w:val="18"/>
              </w:rPr>
              <w:t>s cieľom rozvoja kultúry, vzdelávania a športu v obci,</w:t>
            </w:r>
          </w:p>
          <w:p w:rsidR="00E164A9" w:rsidRPr="003F389B" w:rsidRDefault="00623208" w:rsidP="00623208">
            <w:pPr>
              <w:widowControl w:val="0"/>
              <w:autoSpaceDE w:val="0"/>
              <w:autoSpaceDN w:val="0"/>
              <w:adjustRightInd w:val="0"/>
              <w:spacing w:after="0" w:line="240" w:lineRule="auto"/>
              <w:ind w:left="142" w:hanging="142"/>
              <w:jc w:val="both"/>
              <w:rPr>
                <w:rFonts w:ascii="Verdana" w:hAnsi="Verdana" w:cs="Verdana"/>
                <w:sz w:val="18"/>
                <w:szCs w:val="18"/>
              </w:rPr>
            </w:pPr>
            <w:r>
              <w:rPr>
                <w:rFonts w:ascii="Verdana" w:hAnsi="Verdana" w:cs="Verdana"/>
                <w:sz w:val="18"/>
                <w:szCs w:val="18"/>
              </w:rPr>
              <w:t>5.</w:t>
            </w:r>
            <w:r w:rsidR="00E164A9" w:rsidRPr="003F389B">
              <w:rPr>
                <w:rFonts w:ascii="Verdana" w:hAnsi="Verdana" w:cs="Verdana"/>
                <w:sz w:val="18"/>
                <w:szCs w:val="18"/>
              </w:rPr>
              <w:t>rozpracováva a adminis</w:t>
            </w:r>
            <w:r>
              <w:rPr>
                <w:rFonts w:ascii="Verdana" w:hAnsi="Verdana" w:cs="Verdana"/>
                <w:sz w:val="18"/>
                <w:szCs w:val="18"/>
              </w:rPr>
              <w:t xml:space="preserve">tratívne zabezpečuje realizáciu </w:t>
            </w:r>
            <w:r w:rsidR="00E164A9" w:rsidRPr="003F389B">
              <w:rPr>
                <w:rFonts w:ascii="Verdana" w:hAnsi="Verdana" w:cs="Verdana"/>
                <w:sz w:val="18"/>
                <w:szCs w:val="18"/>
              </w:rPr>
              <w:t>schválených dotácií prí</w:t>
            </w:r>
            <w:r>
              <w:rPr>
                <w:rFonts w:ascii="Verdana" w:hAnsi="Verdana" w:cs="Verdana"/>
                <w:sz w:val="18"/>
                <w:szCs w:val="18"/>
              </w:rPr>
              <w:t xml:space="preserve">spevkov a iných vecných plnení </w:t>
            </w:r>
            <w:r w:rsidR="00E164A9" w:rsidRPr="003F389B">
              <w:rPr>
                <w:rFonts w:ascii="Verdana" w:hAnsi="Verdana" w:cs="Verdana"/>
                <w:sz w:val="18"/>
                <w:szCs w:val="18"/>
              </w:rPr>
              <w:t>pre kultúrne, spoločenské a športové organizácie,</w:t>
            </w:r>
          </w:p>
          <w:p w:rsidR="00E164A9" w:rsidRPr="003F389B" w:rsidRDefault="00623208" w:rsidP="00623208">
            <w:pPr>
              <w:widowControl w:val="0"/>
              <w:autoSpaceDE w:val="0"/>
              <w:autoSpaceDN w:val="0"/>
              <w:adjustRightInd w:val="0"/>
              <w:spacing w:after="0" w:line="240" w:lineRule="auto"/>
              <w:ind w:left="142" w:hanging="142"/>
              <w:jc w:val="both"/>
              <w:rPr>
                <w:rFonts w:ascii="Verdana" w:hAnsi="Verdana" w:cs="Verdana"/>
                <w:sz w:val="18"/>
                <w:szCs w:val="18"/>
              </w:rPr>
            </w:pPr>
            <w:r>
              <w:rPr>
                <w:rFonts w:ascii="Verdana" w:hAnsi="Verdana" w:cs="Verdana"/>
                <w:sz w:val="18"/>
                <w:szCs w:val="18"/>
              </w:rPr>
              <w:t>6.</w:t>
            </w:r>
            <w:r w:rsidR="00E164A9" w:rsidRPr="003F389B">
              <w:rPr>
                <w:rFonts w:ascii="Verdana" w:hAnsi="Verdana" w:cs="Verdana"/>
                <w:sz w:val="18"/>
                <w:szCs w:val="18"/>
              </w:rPr>
              <w:t>zabezpečuje vysielanie relácií v miestnom rozhlase.</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IS Rozhodovanie vo veciach školstva</w:t>
            </w:r>
          </w:p>
        </w:tc>
      </w:tr>
      <w:tr w:rsidR="00E164A9" w:rsidRPr="003F389B" w:rsidTr="00623208">
        <w:trPr>
          <w:trHeight w:val="3386"/>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lastRenderedPageBreak/>
              <w:t>Právny základ</w:t>
            </w:r>
          </w:p>
        </w:tc>
        <w:tc>
          <w:tcPr>
            <w:tcW w:w="5754" w:type="dxa"/>
          </w:tcPr>
          <w:p w:rsidR="00E164A9" w:rsidRPr="003F389B" w:rsidRDefault="00E164A9" w:rsidP="00112B4B">
            <w:pPr>
              <w:tabs>
                <w:tab w:val="left" w:pos="720"/>
              </w:tabs>
              <w:spacing w:after="0" w:line="240" w:lineRule="auto"/>
              <w:jc w:val="both"/>
              <w:rPr>
                <w:rFonts w:ascii="Verdana" w:hAnsi="Verdana"/>
                <w:sz w:val="18"/>
                <w:szCs w:val="18"/>
              </w:rPr>
            </w:pPr>
            <w:r w:rsidRPr="003F389B">
              <w:rPr>
                <w:rFonts w:ascii="Verdana" w:hAnsi="Verdana"/>
                <w:sz w:val="18"/>
                <w:szCs w:val="18"/>
              </w:rPr>
              <w:t xml:space="preserve">Spracúvanie osobných údajov je povolené zákonom </w:t>
            </w:r>
            <w:r w:rsidRPr="003F389B">
              <w:rPr>
                <w:rFonts w:ascii="Verdana" w:hAnsi="Verdana"/>
                <w:sz w:val="18"/>
                <w:szCs w:val="18"/>
              </w:rPr>
              <w:br/>
              <w:t xml:space="preserve">č. 245/2008 Z. z. o výchove a vzdelávaní (školský zákon) </w:t>
            </w:r>
            <w:r w:rsidRPr="003F389B">
              <w:rPr>
                <w:rFonts w:ascii="Verdana" w:hAnsi="Verdana"/>
                <w:sz w:val="18"/>
                <w:szCs w:val="18"/>
              </w:rPr>
              <w:br/>
              <w:t xml:space="preserve">v znení neskorších predpisov, zákona č. 596/2003 Z. z. </w:t>
            </w:r>
            <w:r w:rsidRPr="003F389B">
              <w:rPr>
                <w:rFonts w:ascii="Verdana" w:hAnsi="Verdana"/>
                <w:sz w:val="18"/>
                <w:szCs w:val="18"/>
              </w:rPr>
              <w:br/>
              <w:t xml:space="preserve">o štátnej správe v školstve a školskej samospráve, Vyhlášky Ministerstva školstva SR č. 306/2009 Z. z. o školskom klube detí, školskom stredisku záujmovej činnosti, centre voľného času, školskom hospodárstve a stredisku odbornej praxe, Vyhlášky Ministerstva školstva SR č.306/2008 Z. z. </w:t>
            </w:r>
            <w:r w:rsidRPr="003F389B">
              <w:rPr>
                <w:rFonts w:ascii="Verdana" w:hAnsi="Verdana"/>
                <w:sz w:val="18"/>
                <w:szCs w:val="18"/>
              </w:rPr>
              <w:br/>
              <w:t xml:space="preserve">o materskej škole, Vyhlášky Ministerstva školstva </w:t>
            </w:r>
            <w:r w:rsidRPr="003F389B">
              <w:rPr>
                <w:rFonts w:ascii="Verdana" w:hAnsi="Verdana"/>
                <w:sz w:val="18"/>
                <w:szCs w:val="18"/>
              </w:rPr>
              <w:br/>
              <w:t xml:space="preserve">SR č.320/2008 Z. z. o základnej škole, Vyhlášky Ministerstva školstva SR č.321/2008 Z. z. o jazykovej škole, Vyhlášky Ministerstva školstva SR č.330/2009 Z. z. </w:t>
            </w:r>
            <w:r w:rsidRPr="003F389B">
              <w:rPr>
                <w:rFonts w:ascii="Verdana" w:hAnsi="Verdana"/>
                <w:sz w:val="18"/>
                <w:szCs w:val="18"/>
              </w:rPr>
              <w:br/>
              <w:t>o zariadení školského stravovania, zákona č. 288/1997 Z. z. o telesnej kultúre a  ďalšími zákonmi a všeobecne záväznými právnymi predpismi.</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Ústav informácií a prognóz školstva</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20"/>
        </w:trPr>
        <w:tc>
          <w:tcPr>
            <w:tcW w:w="3436" w:type="dxa"/>
            <w:gridSpan w:val="2"/>
            <w:tcBorders>
              <w:top w:val="single" w:sz="4" w:space="0" w:color="auto"/>
              <w:left w:val="single" w:sz="4" w:space="0" w:color="auto"/>
              <w:bottom w:val="single" w:sz="4" w:space="0" w:color="auto"/>
              <w:right w:val="single" w:sz="4" w:space="0" w:color="auto"/>
            </w:tcBorders>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E164A9" w:rsidRPr="003F389B" w:rsidRDefault="00E164A9" w:rsidP="00112B4B">
            <w:pPr>
              <w:spacing w:after="0" w:line="240" w:lineRule="auto"/>
              <w:jc w:val="both"/>
              <w:rPr>
                <w:rFonts w:ascii="Verdana" w:hAnsi="Verdana"/>
                <w:sz w:val="18"/>
                <w:szCs w:val="18"/>
              </w:rPr>
            </w:pPr>
            <w:r>
              <w:rPr>
                <w:rFonts w:ascii="Verdana" w:hAnsi="Verdana"/>
                <w:sz w:val="18"/>
                <w:szCs w:val="18"/>
              </w:rPr>
              <w:t>z</w:t>
            </w:r>
            <w:r w:rsidRPr="003F389B">
              <w:rPr>
                <w:rFonts w:ascii="Verdana" w:hAnsi="Verdana"/>
                <w:sz w:val="18"/>
                <w:szCs w:val="18"/>
              </w:rPr>
              <w:t>amestnanci školy</w:t>
            </w:r>
          </w:p>
        </w:tc>
      </w:tr>
      <w:tr w:rsidR="00E164A9" w:rsidRPr="00D605D6" w:rsidTr="00623208">
        <w:tc>
          <w:tcPr>
            <w:tcW w:w="9190" w:type="dxa"/>
            <w:gridSpan w:val="3"/>
            <w:tcBorders>
              <w:top w:val="single" w:sz="4" w:space="0" w:color="auto"/>
              <w:left w:val="single" w:sz="4" w:space="0" w:color="auto"/>
              <w:bottom w:val="single" w:sz="4" w:space="0" w:color="auto"/>
              <w:right w:val="single" w:sz="4" w:space="0" w:color="auto"/>
            </w:tcBorders>
            <w:shd w:val="clear" w:color="auto" w:fill="FFC000"/>
          </w:tcPr>
          <w:p w:rsidR="00E164A9" w:rsidRPr="00D605D6" w:rsidRDefault="00E164A9" w:rsidP="00112B4B">
            <w:pPr>
              <w:spacing w:after="0" w:line="240" w:lineRule="auto"/>
              <w:jc w:val="both"/>
              <w:rPr>
                <w:rFonts w:ascii="Verdana" w:hAnsi="Verdana"/>
                <w:b/>
                <w:sz w:val="18"/>
                <w:szCs w:val="18"/>
              </w:rPr>
            </w:pPr>
            <w:r>
              <w:rPr>
                <w:rFonts w:ascii="Verdana" w:hAnsi="Verdana"/>
                <w:b/>
                <w:sz w:val="18"/>
                <w:szCs w:val="18"/>
              </w:rPr>
              <w:t>42</w:t>
            </w:r>
            <w:r w:rsidRPr="00D605D6">
              <w:rPr>
                <w:rFonts w:ascii="Verdana" w:hAnsi="Verdana"/>
                <w:b/>
                <w:sz w:val="18"/>
                <w:szCs w:val="18"/>
              </w:rPr>
              <w:t xml:space="preserve"> </w:t>
            </w:r>
            <w:r>
              <w:rPr>
                <w:rFonts w:ascii="Verdana" w:hAnsi="Verdana"/>
                <w:b/>
                <w:sz w:val="18"/>
                <w:szCs w:val="18"/>
              </w:rPr>
              <w:t>PROPAGÁCIA PREVÁDZKOVATEĽA</w:t>
            </w:r>
          </w:p>
        </w:tc>
      </w:tr>
      <w:tr w:rsidR="00E164A9" w:rsidRPr="00726A4D" w:rsidTr="00623208">
        <w:trPr>
          <w:trHeight w:val="631"/>
        </w:trPr>
        <w:tc>
          <w:tcPr>
            <w:tcW w:w="3436" w:type="dxa"/>
            <w:gridSpan w:val="2"/>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Účel spracúvania osobných údajov</w:t>
            </w:r>
          </w:p>
          <w:p w:rsidR="00E164A9" w:rsidRPr="00D605D6" w:rsidRDefault="00E164A9" w:rsidP="00112B4B">
            <w:pPr>
              <w:spacing w:after="0" w:line="240" w:lineRule="auto"/>
              <w:jc w:val="center"/>
              <w:rPr>
                <w:rFonts w:ascii="Verdana" w:hAnsi="Verdana"/>
                <w:sz w:val="18"/>
                <w:szCs w:val="18"/>
              </w:rPr>
            </w:pPr>
          </w:p>
        </w:tc>
        <w:tc>
          <w:tcPr>
            <w:tcW w:w="5754" w:type="dxa"/>
          </w:tcPr>
          <w:p w:rsidR="00E164A9" w:rsidRPr="00726A4D" w:rsidRDefault="00112B4B" w:rsidP="00112B4B">
            <w:pPr>
              <w:spacing w:after="0" w:line="240" w:lineRule="auto"/>
              <w:jc w:val="both"/>
              <w:rPr>
                <w:rFonts w:ascii="Verdana" w:hAnsi="Verdana"/>
                <w:sz w:val="18"/>
                <w:szCs w:val="18"/>
              </w:rPr>
            </w:pPr>
            <w:r w:rsidRPr="00112B4B">
              <w:rPr>
                <w:rFonts w:ascii="Verdana" w:hAnsi="Verdana"/>
                <w:sz w:val="18"/>
                <w:szCs w:val="18"/>
              </w:rPr>
              <w:t>Spracovanie osobných údajov za účelom propagácie prevádzkovateľa, zverejňovania fotografií a informácií o</w:t>
            </w:r>
            <w:r>
              <w:rPr>
                <w:rFonts w:ascii="Verdana" w:hAnsi="Verdana"/>
                <w:sz w:val="18"/>
                <w:szCs w:val="18"/>
              </w:rPr>
              <w:t> </w:t>
            </w:r>
            <w:r w:rsidRPr="00112B4B">
              <w:rPr>
                <w:rFonts w:ascii="Verdana" w:hAnsi="Verdana"/>
                <w:sz w:val="18"/>
                <w:szCs w:val="18"/>
              </w:rPr>
              <w:t>zamestnancoch a žiakoch</w:t>
            </w:r>
            <w:r w:rsidRPr="00112B4B">
              <w:rPr>
                <w:rFonts w:ascii="Verdana" w:hAnsi="Verdana"/>
                <w:b/>
                <w:sz w:val="18"/>
                <w:szCs w:val="18"/>
              </w:rPr>
              <w:t xml:space="preserve"> </w:t>
            </w:r>
            <w:r w:rsidRPr="00112B4B">
              <w:rPr>
                <w:rFonts w:ascii="Verdana" w:hAnsi="Verdana"/>
                <w:sz w:val="18"/>
                <w:szCs w:val="18"/>
              </w:rPr>
              <w:t>so zámerom budovať jeho dobré meno, propagovať prevádzkovateľa na jeho webovom s</w:t>
            </w:r>
            <w:r>
              <w:rPr>
                <w:rFonts w:ascii="Verdana" w:hAnsi="Verdana"/>
                <w:sz w:val="18"/>
                <w:szCs w:val="18"/>
              </w:rPr>
              <w:t>ídle, vo vnútorných priestoroch</w:t>
            </w:r>
            <w:r w:rsidRPr="00112B4B">
              <w:rPr>
                <w:rFonts w:ascii="Verdana" w:hAnsi="Verdana"/>
                <w:sz w:val="18"/>
                <w:szCs w:val="18"/>
              </w:rPr>
              <w:t>, na sociálnych sieťach.</w:t>
            </w:r>
          </w:p>
        </w:tc>
      </w:tr>
      <w:tr w:rsidR="00E164A9" w:rsidRPr="00726A4D" w:rsidTr="00623208">
        <w:trPr>
          <w:trHeight w:val="20"/>
        </w:trPr>
        <w:tc>
          <w:tcPr>
            <w:tcW w:w="3436" w:type="dxa"/>
            <w:gridSpan w:val="2"/>
          </w:tcPr>
          <w:p w:rsidR="00E164A9" w:rsidRPr="00D605D6" w:rsidRDefault="00E164A9" w:rsidP="00112B4B">
            <w:pPr>
              <w:spacing w:after="0" w:line="240" w:lineRule="auto"/>
              <w:rPr>
                <w:rFonts w:ascii="Verdana" w:hAnsi="Verdana"/>
                <w:b/>
                <w:bCs/>
                <w:sz w:val="18"/>
                <w:szCs w:val="18"/>
              </w:rPr>
            </w:pPr>
            <w:r w:rsidRPr="00D605D6">
              <w:rPr>
                <w:rFonts w:ascii="Verdana" w:hAnsi="Verdana"/>
                <w:sz w:val="18"/>
                <w:szCs w:val="18"/>
              </w:rPr>
              <w:t xml:space="preserve">Názov informačného systému  </w:t>
            </w:r>
          </w:p>
        </w:tc>
        <w:tc>
          <w:tcPr>
            <w:tcW w:w="5754" w:type="dxa"/>
          </w:tcPr>
          <w:p w:rsidR="00E164A9" w:rsidRPr="00726A4D" w:rsidRDefault="00E164A9" w:rsidP="00112B4B">
            <w:pPr>
              <w:spacing w:after="0" w:line="240" w:lineRule="auto"/>
              <w:jc w:val="both"/>
              <w:rPr>
                <w:rFonts w:ascii="Verdana" w:hAnsi="Verdana"/>
                <w:sz w:val="18"/>
                <w:szCs w:val="18"/>
              </w:rPr>
            </w:pPr>
            <w:r>
              <w:rPr>
                <w:rFonts w:ascii="Verdana" w:hAnsi="Verdana"/>
                <w:sz w:val="18"/>
                <w:szCs w:val="18"/>
              </w:rPr>
              <w:t xml:space="preserve">IS </w:t>
            </w:r>
            <w:r w:rsidRPr="00726A4D">
              <w:rPr>
                <w:rFonts w:ascii="Verdana" w:hAnsi="Verdana"/>
                <w:sz w:val="18"/>
                <w:szCs w:val="18"/>
              </w:rPr>
              <w:t>Propagácia prevádzkovateľa</w:t>
            </w:r>
          </w:p>
        </w:tc>
      </w:tr>
      <w:tr w:rsidR="00E164A9" w:rsidRPr="00726A4D" w:rsidTr="00623208">
        <w:trPr>
          <w:trHeight w:val="20"/>
        </w:trPr>
        <w:tc>
          <w:tcPr>
            <w:tcW w:w="3436" w:type="dxa"/>
            <w:gridSpan w:val="2"/>
          </w:tcPr>
          <w:p w:rsidR="00E164A9" w:rsidRPr="00C54FF6" w:rsidRDefault="00E164A9" w:rsidP="00112B4B">
            <w:pPr>
              <w:spacing w:after="0" w:line="240" w:lineRule="auto"/>
              <w:jc w:val="both"/>
              <w:rPr>
                <w:rFonts w:ascii="Verdana" w:hAnsi="Verdana"/>
                <w:sz w:val="18"/>
                <w:szCs w:val="18"/>
              </w:rPr>
            </w:pPr>
            <w:r w:rsidRPr="00C54FF6">
              <w:rPr>
                <w:rFonts w:ascii="Verdana" w:hAnsi="Verdana"/>
                <w:sz w:val="18"/>
                <w:szCs w:val="18"/>
              </w:rPr>
              <w:t>Právny základ</w:t>
            </w:r>
          </w:p>
        </w:tc>
        <w:tc>
          <w:tcPr>
            <w:tcW w:w="5754" w:type="dxa"/>
          </w:tcPr>
          <w:p w:rsidR="00E164A9" w:rsidRPr="00C54FF6" w:rsidRDefault="00E164A9" w:rsidP="00112B4B">
            <w:pPr>
              <w:spacing w:after="0" w:line="240" w:lineRule="auto"/>
              <w:jc w:val="both"/>
              <w:rPr>
                <w:rFonts w:ascii="Verdana" w:hAnsi="Verdana"/>
                <w:sz w:val="18"/>
                <w:szCs w:val="18"/>
              </w:rPr>
            </w:pPr>
            <w:r w:rsidRPr="00EC2663">
              <w:rPr>
                <w:rFonts w:ascii="Verdana" w:hAnsi="Verdana"/>
                <w:sz w:val="18"/>
                <w:szCs w:val="18"/>
              </w:rPr>
              <w:t>Súhlas so spracúvaním osobných údajov v zmysle čl. 6 ods. 1 písm. a) a čl. 7 Nariadenia Európskeho parlamentu a Rady (EÚ) 2016/679 z 27. apríla 2016 o ochrane fyzických osôb</w:t>
            </w:r>
            <w:r w:rsidRPr="00EC2663">
              <w:rPr>
                <w:rFonts w:ascii="Verdana" w:hAnsi="Verdana"/>
                <w:sz w:val="18"/>
                <w:szCs w:val="18"/>
              </w:rPr>
              <w:br/>
              <w:t>pri spracúvaní osobných údajov a o voľnom pohybe takýchto údajov, ktorým sa zrušuje smernica 95/46/ES (všeobecné nariadenie o ochrane údajov)</w:t>
            </w:r>
            <w:r w:rsidR="00112B4B">
              <w:rPr>
                <w:rFonts w:ascii="Verdana" w:hAnsi="Verdana"/>
                <w:sz w:val="18"/>
                <w:szCs w:val="18"/>
              </w:rPr>
              <w:t>.</w:t>
            </w:r>
          </w:p>
        </w:tc>
      </w:tr>
      <w:tr w:rsidR="00E164A9" w:rsidRPr="00726A4D" w:rsidTr="00623208">
        <w:trPr>
          <w:trHeight w:val="20"/>
        </w:trPr>
        <w:tc>
          <w:tcPr>
            <w:tcW w:w="3436" w:type="dxa"/>
            <w:gridSpan w:val="2"/>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 xml:space="preserve">Kategórie príjemcov </w:t>
            </w:r>
          </w:p>
        </w:tc>
        <w:tc>
          <w:tcPr>
            <w:tcW w:w="5754" w:type="dxa"/>
          </w:tcPr>
          <w:p w:rsidR="00E164A9" w:rsidRPr="00726A4D" w:rsidRDefault="00E164A9" w:rsidP="00112B4B">
            <w:pPr>
              <w:pStyle w:val="NormlnyWWW"/>
              <w:spacing w:before="0" w:beforeAutospacing="0" w:after="0" w:afterAutospacing="0"/>
              <w:jc w:val="both"/>
              <w:rPr>
                <w:rFonts w:ascii="Verdana" w:hAnsi="Verdana" w:cs="Arial"/>
                <w:sz w:val="18"/>
                <w:szCs w:val="18"/>
              </w:rPr>
            </w:pPr>
            <w:r w:rsidRPr="00726A4D">
              <w:rPr>
                <w:rFonts w:ascii="Verdana" w:hAnsi="Verdana" w:cs="Arial"/>
                <w:iCs/>
                <w:sz w:val="18"/>
                <w:szCs w:val="18"/>
              </w:rPr>
              <w:t>Nie sú.</w:t>
            </w:r>
          </w:p>
        </w:tc>
      </w:tr>
      <w:tr w:rsidR="00E164A9" w:rsidRPr="00726A4D" w:rsidTr="00623208">
        <w:trPr>
          <w:trHeight w:val="20"/>
        </w:trPr>
        <w:tc>
          <w:tcPr>
            <w:tcW w:w="3436" w:type="dxa"/>
            <w:gridSpan w:val="2"/>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Cezhraničný prenos os. údajov</w:t>
            </w:r>
          </w:p>
        </w:tc>
        <w:tc>
          <w:tcPr>
            <w:tcW w:w="5754" w:type="dxa"/>
          </w:tcPr>
          <w:p w:rsidR="00E164A9" w:rsidRPr="00726A4D" w:rsidRDefault="00E164A9" w:rsidP="00112B4B">
            <w:pPr>
              <w:spacing w:after="0" w:line="240" w:lineRule="auto"/>
              <w:jc w:val="both"/>
              <w:rPr>
                <w:rFonts w:ascii="Verdana" w:hAnsi="Verdana"/>
                <w:sz w:val="18"/>
                <w:szCs w:val="18"/>
              </w:rPr>
            </w:pPr>
            <w:r w:rsidRPr="00726A4D">
              <w:rPr>
                <w:rFonts w:ascii="Verdana" w:hAnsi="Verdana"/>
                <w:sz w:val="18"/>
                <w:szCs w:val="18"/>
              </w:rPr>
              <w:t>Neuskutočňuje sa</w:t>
            </w:r>
          </w:p>
        </w:tc>
      </w:tr>
      <w:tr w:rsidR="00E164A9" w:rsidRPr="00726A4D" w:rsidTr="00623208">
        <w:trPr>
          <w:trHeight w:val="20"/>
        </w:trPr>
        <w:tc>
          <w:tcPr>
            <w:tcW w:w="3436" w:type="dxa"/>
            <w:gridSpan w:val="2"/>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Lehoty na vymazanie os. údajov</w:t>
            </w:r>
          </w:p>
        </w:tc>
        <w:tc>
          <w:tcPr>
            <w:tcW w:w="5754" w:type="dxa"/>
          </w:tcPr>
          <w:p w:rsidR="00E164A9" w:rsidRPr="00726A4D" w:rsidRDefault="00E164A9" w:rsidP="00112B4B">
            <w:pPr>
              <w:spacing w:after="0" w:line="240" w:lineRule="auto"/>
              <w:jc w:val="both"/>
              <w:rPr>
                <w:rFonts w:ascii="Verdana" w:hAnsi="Verdana"/>
                <w:sz w:val="18"/>
                <w:szCs w:val="18"/>
              </w:rPr>
            </w:pPr>
            <w:r w:rsidRPr="00726A4D">
              <w:rPr>
                <w:rFonts w:ascii="Verdana" w:hAnsi="Verdana"/>
                <w:sz w:val="18"/>
                <w:szCs w:val="18"/>
              </w:rPr>
              <w:t>Lehoty sú uvedené v registratúrnom poriadku – registratúrnom pláne obce.</w:t>
            </w:r>
          </w:p>
        </w:tc>
      </w:tr>
      <w:tr w:rsidR="00E164A9" w:rsidRPr="00726A4D" w:rsidTr="00623208">
        <w:trPr>
          <w:trHeight w:val="20"/>
        </w:trPr>
        <w:tc>
          <w:tcPr>
            <w:tcW w:w="3436" w:type="dxa"/>
            <w:gridSpan w:val="2"/>
            <w:vAlign w:val="center"/>
          </w:tcPr>
          <w:p w:rsidR="00E164A9" w:rsidRPr="00D605D6" w:rsidRDefault="00E164A9" w:rsidP="00112B4B">
            <w:pPr>
              <w:spacing w:after="0" w:line="240" w:lineRule="auto"/>
              <w:rPr>
                <w:rFonts w:ascii="Verdana" w:hAnsi="Verdana"/>
                <w:sz w:val="18"/>
                <w:szCs w:val="18"/>
              </w:rPr>
            </w:pPr>
            <w:r w:rsidRPr="00D605D6">
              <w:rPr>
                <w:rFonts w:ascii="Verdana" w:hAnsi="Verdana"/>
                <w:sz w:val="18"/>
                <w:szCs w:val="18"/>
              </w:rPr>
              <w:t>Informácia o existencii automatizovaného rozhodovania vrátane profilovania</w:t>
            </w:r>
          </w:p>
        </w:tc>
        <w:tc>
          <w:tcPr>
            <w:tcW w:w="5754" w:type="dxa"/>
            <w:vAlign w:val="center"/>
          </w:tcPr>
          <w:p w:rsidR="00E164A9" w:rsidRPr="00726A4D" w:rsidRDefault="00E164A9" w:rsidP="00112B4B">
            <w:pPr>
              <w:spacing w:after="0" w:line="240" w:lineRule="auto"/>
              <w:rPr>
                <w:rFonts w:ascii="Verdana" w:hAnsi="Verdana"/>
                <w:sz w:val="18"/>
                <w:szCs w:val="18"/>
              </w:rPr>
            </w:pPr>
            <w:r w:rsidRPr="00726A4D">
              <w:rPr>
                <w:rFonts w:ascii="Verdana" w:hAnsi="Verdana"/>
                <w:sz w:val="18"/>
                <w:szCs w:val="18"/>
              </w:rPr>
              <w:t>Neuskutočňuje sa</w:t>
            </w:r>
          </w:p>
        </w:tc>
      </w:tr>
      <w:tr w:rsidR="00E164A9" w:rsidRPr="004E0F09" w:rsidTr="00623208">
        <w:trPr>
          <w:trHeight w:val="20"/>
        </w:trPr>
        <w:tc>
          <w:tcPr>
            <w:tcW w:w="3436" w:type="dxa"/>
            <w:gridSpan w:val="2"/>
          </w:tcPr>
          <w:p w:rsidR="00E164A9" w:rsidRPr="00C929A2" w:rsidRDefault="00E164A9" w:rsidP="00112B4B">
            <w:pPr>
              <w:spacing w:after="0" w:line="240" w:lineRule="auto"/>
              <w:rPr>
                <w:rFonts w:ascii="Verdana" w:hAnsi="Verdana"/>
                <w:b/>
                <w:bCs/>
                <w:sz w:val="18"/>
                <w:szCs w:val="18"/>
              </w:rPr>
            </w:pPr>
            <w:r w:rsidRPr="00C929A2">
              <w:rPr>
                <w:rFonts w:ascii="Verdana" w:hAnsi="Verdana"/>
                <w:sz w:val="18"/>
                <w:szCs w:val="18"/>
              </w:rPr>
              <w:t xml:space="preserve">Kategórie dotknutých osôb   </w:t>
            </w:r>
          </w:p>
        </w:tc>
        <w:tc>
          <w:tcPr>
            <w:tcW w:w="5754" w:type="dxa"/>
          </w:tcPr>
          <w:p w:rsidR="00E164A9" w:rsidRPr="00792860" w:rsidRDefault="00E164A9" w:rsidP="00112B4B">
            <w:pPr>
              <w:pStyle w:val="Odsekzoznamu"/>
              <w:numPr>
                <w:ilvl w:val="0"/>
                <w:numId w:val="16"/>
              </w:numPr>
              <w:spacing w:after="0" w:line="240" w:lineRule="auto"/>
              <w:ind w:left="284" w:hanging="284"/>
              <w:rPr>
                <w:rFonts w:ascii="Verdana" w:eastAsia="MS Mincho" w:hAnsi="Verdana"/>
                <w:sz w:val="18"/>
                <w:szCs w:val="18"/>
              </w:rPr>
            </w:pPr>
            <w:r w:rsidRPr="00792860">
              <w:rPr>
                <w:rFonts w:ascii="Verdana" w:eastAsia="MS Mincho" w:hAnsi="Verdana"/>
                <w:sz w:val="18"/>
                <w:szCs w:val="18"/>
              </w:rPr>
              <w:t>žiaci školy,</w:t>
            </w:r>
            <w:r w:rsidR="00792860">
              <w:rPr>
                <w:rFonts w:ascii="Verdana" w:eastAsia="MS Mincho" w:hAnsi="Verdana"/>
                <w:sz w:val="18"/>
                <w:szCs w:val="18"/>
              </w:rPr>
              <w:t xml:space="preserve"> </w:t>
            </w:r>
            <w:r w:rsidRPr="00792860">
              <w:rPr>
                <w:rFonts w:ascii="Verdana" w:eastAsia="MS Mincho" w:hAnsi="Verdana"/>
                <w:sz w:val="18"/>
                <w:szCs w:val="18"/>
              </w:rPr>
              <w:t>zákonní zástupcovia žiakov,</w:t>
            </w:r>
          </w:p>
          <w:p w:rsidR="00E164A9" w:rsidRPr="00C929A2" w:rsidRDefault="00E164A9" w:rsidP="00112B4B">
            <w:pPr>
              <w:pStyle w:val="Odsekzoznamu"/>
              <w:numPr>
                <w:ilvl w:val="0"/>
                <w:numId w:val="16"/>
              </w:numPr>
              <w:spacing w:after="0" w:line="240" w:lineRule="auto"/>
              <w:ind w:left="284" w:hanging="284"/>
              <w:rPr>
                <w:rFonts w:ascii="Verdana" w:eastAsia="MS Mincho" w:hAnsi="Verdana"/>
                <w:sz w:val="18"/>
                <w:szCs w:val="18"/>
              </w:rPr>
            </w:pPr>
            <w:r w:rsidRPr="00C929A2">
              <w:rPr>
                <w:rFonts w:ascii="Verdana" w:eastAsia="MS Mincho" w:hAnsi="Verdana"/>
                <w:sz w:val="18"/>
                <w:szCs w:val="18"/>
              </w:rPr>
              <w:t>zamestnanci prevádzkovateľa IS.</w:t>
            </w:r>
          </w:p>
        </w:tc>
      </w:tr>
      <w:tr w:rsidR="00E164A9" w:rsidRPr="003F389B" w:rsidTr="00623208">
        <w:tc>
          <w:tcPr>
            <w:tcW w:w="9190" w:type="dxa"/>
            <w:gridSpan w:val="3"/>
            <w:shd w:val="clear" w:color="auto" w:fill="FFC000"/>
          </w:tcPr>
          <w:p w:rsidR="00E164A9" w:rsidRPr="003F389B" w:rsidRDefault="00E164A9" w:rsidP="00112B4B">
            <w:pPr>
              <w:spacing w:after="0" w:line="240" w:lineRule="auto"/>
              <w:jc w:val="both"/>
              <w:rPr>
                <w:rFonts w:ascii="Verdana" w:hAnsi="Verdana"/>
                <w:b/>
                <w:sz w:val="18"/>
                <w:szCs w:val="18"/>
              </w:rPr>
            </w:pPr>
            <w:r>
              <w:rPr>
                <w:rFonts w:ascii="Verdana" w:hAnsi="Verdana"/>
                <w:b/>
                <w:sz w:val="18"/>
                <w:szCs w:val="18"/>
              </w:rPr>
              <w:t>43</w:t>
            </w:r>
            <w:r w:rsidRPr="003F389B">
              <w:rPr>
                <w:rFonts w:ascii="Verdana" w:hAnsi="Verdana"/>
                <w:b/>
                <w:sz w:val="18"/>
                <w:szCs w:val="18"/>
              </w:rPr>
              <w:t xml:space="preserve"> EVIDENCIA ŽIAKOV ZÁKLADNEJ ŠKOLY</w:t>
            </w:r>
          </w:p>
        </w:tc>
      </w:tr>
      <w:tr w:rsidR="00E164A9" w:rsidRPr="003F389B" w:rsidTr="00623208">
        <w:trPr>
          <w:trHeight w:val="1197"/>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right"/>
              <w:rPr>
                <w:rFonts w:ascii="Verdana" w:hAnsi="Verdana"/>
                <w:sz w:val="18"/>
                <w:szCs w:val="18"/>
              </w:rPr>
            </w:pP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cs="Arial"/>
                <w:bCs/>
                <w:color w:val="000000"/>
                <w:sz w:val="18"/>
                <w:szCs w:val="18"/>
              </w:rPr>
              <w:t>Účelom spracúvania osobných údajov je vedenie evidencie o žiakoch základnej školy s cieľom zabezpečiť výchovu a vzdelávanie prostredníctvom školských vzdelávacích programov, ktoré poskytujú základné vzdelanie, členiace sa na primárne vzdelanie (prvý stupeň základnej školy) a nižšie stredné vzdelanie (druhý stupeň základnej školy).</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112B4B" w:rsidP="00112B4B">
            <w:pPr>
              <w:spacing w:after="0" w:line="240" w:lineRule="auto"/>
              <w:jc w:val="both"/>
              <w:rPr>
                <w:rFonts w:ascii="Verdana" w:hAnsi="Verdana"/>
                <w:sz w:val="18"/>
                <w:szCs w:val="18"/>
              </w:rPr>
            </w:pPr>
            <w:r>
              <w:rPr>
                <w:rFonts w:ascii="Verdana" w:hAnsi="Verdana"/>
                <w:sz w:val="18"/>
                <w:szCs w:val="18"/>
              </w:rPr>
              <w:t xml:space="preserve">IS </w:t>
            </w:r>
            <w:r w:rsidR="00E164A9" w:rsidRPr="003F389B">
              <w:rPr>
                <w:rFonts w:ascii="Verdana" w:hAnsi="Verdana"/>
                <w:sz w:val="18"/>
                <w:szCs w:val="18"/>
              </w:rPr>
              <w:t>Evidencia žiakov základnej školy</w:t>
            </w:r>
          </w:p>
        </w:tc>
      </w:tr>
      <w:tr w:rsidR="00E164A9" w:rsidRPr="003F389B" w:rsidTr="00623208">
        <w:trPr>
          <w:trHeight w:val="20"/>
        </w:trPr>
        <w:tc>
          <w:tcPr>
            <w:tcW w:w="3436" w:type="dxa"/>
            <w:gridSpan w:val="2"/>
          </w:tcPr>
          <w:p w:rsidR="00E164A9" w:rsidRPr="003F389B" w:rsidRDefault="001437BF" w:rsidP="00112B4B">
            <w:pPr>
              <w:spacing w:after="0" w:line="240" w:lineRule="auto"/>
              <w:rPr>
                <w:rFonts w:ascii="Verdana" w:hAnsi="Verdana"/>
                <w:sz w:val="18"/>
                <w:szCs w:val="18"/>
              </w:rPr>
            </w:pPr>
            <w:r>
              <w:br w:type="page"/>
            </w:r>
            <w:r w:rsidR="00E164A9" w:rsidRPr="003F389B">
              <w:rPr>
                <w:rFonts w:ascii="Verdana" w:hAnsi="Verdana"/>
                <w:sz w:val="18"/>
                <w:szCs w:val="18"/>
              </w:rPr>
              <w:t>Právny základ</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a ostatných školských tlačív vrátane spôsobov ich evidencie a uloženia, Vyhláškou Ministerstva školstva Slovenskej republiky č. 320/2008 Z. z. o základnej škole v znení vyhlášky č. 224/2011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w:t>
            </w:r>
          </w:p>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platnými právnymi predpismi.</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lastRenderedPageBreak/>
              <w:t xml:space="preserve">Kategórie príjemcov </w:t>
            </w:r>
          </w:p>
        </w:tc>
        <w:tc>
          <w:tcPr>
            <w:tcW w:w="5754" w:type="dxa"/>
          </w:tcPr>
          <w:p w:rsidR="00E164A9" w:rsidRPr="003F389B" w:rsidRDefault="00112B4B" w:rsidP="00112B4B">
            <w:pPr>
              <w:spacing w:after="0" w:line="240" w:lineRule="auto"/>
              <w:contextualSpacing/>
              <w:jc w:val="both"/>
              <w:rPr>
                <w:rFonts w:ascii="Verdana" w:hAnsi="Verdana" w:cs="Verdana"/>
                <w:iCs/>
                <w:sz w:val="18"/>
                <w:szCs w:val="18"/>
              </w:rPr>
            </w:pPr>
            <w:r>
              <w:rPr>
                <w:rFonts w:ascii="Verdana" w:hAnsi="Verdana" w:cs="Verdana"/>
                <w:iCs/>
                <w:sz w:val="18"/>
                <w:szCs w:val="18"/>
              </w:rPr>
              <w:t>s</w:t>
            </w:r>
            <w:r w:rsidR="00E164A9" w:rsidRPr="003F389B">
              <w:rPr>
                <w:rFonts w:ascii="Verdana" w:hAnsi="Verdana" w:cs="Verdana"/>
                <w:iCs/>
                <w:sz w:val="18"/>
                <w:szCs w:val="18"/>
              </w:rPr>
              <w:t xml:space="preserve">prostredkovateľ na poskytnutie serverov a IT služieb, orgány verejnej moci podľa príslušných právnych predpisov, </w:t>
            </w:r>
            <w:r w:rsidR="00E164A9" w:rsidRPr="003F389B">
              <w:rPr>
                <w:rFonts w:ascii="Verdana" w:hAnsi="Verdana"/>
                <w:sz w:val="18"/>
                <w:szCs w:val="18"/>
              </w:rPr>
              <w:t xml:space="preserve">Školské výpočtové stredisko, Okresný úrad – odbor školstva, Spádová škola v prípade, ak je žiak zapísaný </w:t>
            </w:r>
            <w:r w:rsidR="00E164A9" w:rsidRPr="003F389B">
              <w:rPr>
                <w:rFonts w:ascii="Verdana" w:hAnsi="Verdana"/>
                <w:sz w:val="18"/>
                <w:szCs w:val="18"/>
              </w:rPr>
              <w:br/>
              <w:t xml:space="preserve">na inú než spádovú školu, Centrálny register detí, žiakov </w:t>
            </w:r>
            <w:r w:rsidR="00E164A9" w:rsidRPr="003F389B">
              <w:rPr>
                <w:rFonts w:ascii="Verdana" w:hAnsi="Verdana"/>
                <w:sz w:val="18"/>
                <w:szCs w:val="18"/>
              </w:rPr>
              <w:br/>
              <w:t xml:space="preserve">a poslucháčov, Ústav informácii a prognóz školstva, </w:t>
            </w:r>
            <w:r w:rsidR="00E164A9" w:rsidRPr="003F389B">
              <w:rPr>
                <w:rFonts w:ascii="Verdana" w:hAnsi="Verdana" w:cs="Verdana"/>
                <w:iCs/>
                <w:sz w:val="18"/>
                <w:szCs w:val="18"/>
              </w:rPr>
              <w:t>zriaďovateľ</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36" w:type="dxa"/>
            <w:gridSpan w:val="2"/>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na vymazanie os. údajov</w:t>
            </w:r>
          </w:p>
        </w:tc>
        <w:tc>
          <w:tcPr>
            <w:tcW w:w="5754" w:type="dxa"/>
            <w:vAlign w:val="center"/>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E164A9" w:rsidP="00623208">
            <w:pPr>
              <w:widowControl w:val="0"/>
              <w:numPr>
                <w:ilvl w:val="0"/>
                <w:numId w:val="19"/>
              </w:numPr>
              <w:tabs>
                <w:tab w:val="left" w:pos="1440"/>
              </w:tabs>
              <w:suppressAutoHyphens/>
              <w:spacing w:after="0" w:line="240" w:lineRule="auto"/>
              <w:ind w:left="142" w:hanging="142"/>
              <w:jc w:val="both"/>
              <w:rPr>
                <w:rFonts w:ascii="Verdana" w:hAnsi="Verdana"/>
                <w:sz w:val="18"/>
                <w:szCs w:val="18"/>
                <w:lang w:eastAsia="sk-SK"/>
              </w:rPr>
            </w:pPr>
            <w:r w:rsidRPr="003F389B">
              <w:rPr>
                <w:rFonts w:ascii="Verdana" w:hAnsi="Verdana"/>
                <w:sz w:val="18"/>
                <w:szCs w:val="18"/>
                <w:lang w:eastAsia="sk-SK"/>
              </w:rPr>
              <w:t>zákonní zástupcovia detí, pri zápise dieťaťa do školy,</w:t>
            </w:r>
          </w:p>
          <w:p w:rsidR="00E164A9" w:rsidRPr="003F389B" w:rsidRDefault="00E164A9" w:rsidP="00623208">
            <w:pPr>
              <w:widowControl w:val="0"/>
              <w:numPr>
                <w:ilvl w:val="0"/>
                <w:numId w:val="19"/>
              </w:numPr>
              <w:tabs>
                <w:tab w:val="left" w:pos="1440"/>
              </w:tabs>
              <w:suppressAutoHyphens/>
              <w:spacing w:after="0" w:line="240" w:lineRule="auto"/>
              <w:ind w:left="142" w:hanging="142"/>
              <w:jc w:val="both"/>
              <w:rPr>
                <w:rFonts w:ascii="Verdana" w:hAnsi="Verdana"/>
                <w:sz w:val="18"/>
                <w:szCs w:val="18"/>
                <w:lang w:eastAsia="sk-SK"/>
              </w:rPr>
            </w:pPr>
            <w:r w:rsidRPr="003F389B">
              <w:rPr>
                <w:rFonts w:ascii="Verdana" w:hAnsi="Verdana"/>
                <w:sz w:val="18"/>
                <w:szCs w:val="18"/>
                <w:lang w:eastAsia="sk-SK"/>
              </w:rPr>
              <w:t>žiaci školy a zákonní zástupcovia.</w:t>
            </w:r>
          </w:p>
        </w:tc>
      </w:tr>
      <w:tr w:rsidR="00E164A9" w:rsidRPr="003F389B" w:rsidTr="00623208">
        <w:tc>
          <w:tcPr>
            <w:tcW w:w="9190" w:type="dxa"/>
            <w:gridSpan w:val="3"/>
            <w:shd w:val="clear" w:color="auto" w:fill="FFC000"/>
          </w:tcPr>
          <w:p w:rsidR="00E164A9" w:rsidRPr="003F389B" w:rsidRDefault="00E164A9" w:rsidP="00112B4B">
            <w:pPr>
              <w:spacing w:after="0" w:line="240" w:lineRule="auto"/>
              <w:jc w:val="both"/>
              <w:rPr>
                <w:rFonts w:ascii="Verdana" w:hAnsi="Verdana"/>
                <w:b/>
                <w:sz w:val="18"/>
                <w:szCs w:val="18"/>
              </w:rPr>
            </w:pPr>
            <w:r>
              <w:rPr>
                <w:rFonts w:ascii="Verdana" w:hAnsi="Verdana"/>
                <w:b/>
                <w:sz w:val="18"/>
                <w:szCs w:val="18"/>
              </w:rPr>
              <w:t>44</w:t>
            </w:r>
            <w:r w:rsidRPr="003F389B">
              <w:rPr>
                <w:rFonts w:ascii="Verdana" w:hAnsi="Verdana"/>
                <w:b/>
                <w:sz w:val="18"/>
                <w:szCs w:val="18"/>
              </w:rPr>
              <w:t xml:space="preserve"> ŠKOLSKÝ KLUB DETÍ</w:t>
            </w:r>
          </w:p>
        </w:tc>
      </w:tr>
      <w:tr w:rsidR="00E164A9" w:rsidRPr="003F389B" w:rsidTr="00623208">
        <w:trPr>
          <w:trHeight w:val="556"/>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right"/>
              <w:rPr>
                <w:rFonts w:ascii="Verdana" w:hAnsi="Verdana"/>
                <w:sz w:val="18"/>
                <w:szCs w:val="18"/>
              </w:rPr>
            </w:pP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shd w:val="clear" w:color="auto" w:fill="FFFFFF"/>
              </w:rPr>
              <w:t xml:space="preserve">Základným účelom IS Školský klub detí je rozvoj samostatnosti a zodpovednosti za prípravu na vyučovanie </w:t>
            </w:r>
            <w:r w:rsidRPr="003F389B">
              <w:rPr>
                <w:rFonts w:ascii="Verdana" w:hAnsi="Verdana"/>
                <w:sz w:val="18"/>
                <w:szCs w:val="18"/>
                <w:shd w:val="clear" w:color="auto" w:fill="FFFFFF"/>
              </w:rPr>
              <w:br/>
              <w:t>a za svoje konanie, aktívne využívanie voľného času a zmysluplný rozvoj osobnosti</w:t>
            </w:r>
            <w:r w:rsidRPr="003F389B">
              <w:t>.</w:t>
            </w:r>
            <w:r w:rsidRPr="003F389B">
              <w:rPr>
                <w:rFonts w:ascii="Verdana" w:hAnsi="Verdana"/>
                <w:sz w:val="18"/>
                <w:szCs w:val="18"/>
                <w:shd w:val="clear" w:color="auto" w:fill="FFFFFF"/>
              </w:rPr>
              <w:t xml:space="preserve"> Školský klub detí zabezpečuje pre deti, ktoré plnia povinnú školskú dochádzku na základnej škole, nenáročnú záujmovú činnosť podľa výchovného programu školského zariadenia zameranú na ich prípravu na vyučovanie a na uspokojovanie a rozvíjanie ich záujmov v čase mimo vyučovania a v čase školských prázdnin.</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112B4B" w:rsidP="00112B4B">
            <w:pPr>
              <w:spacing w:after="0" w:line="240" w:lineRule="auto"/>
              <w:jc w:val="both"/>
              <w:rPr>
                <w:rFonts w:ascii="Verdana" w:hAnsi="Verdana"/>
                <w:sz w:val="18"/>
                <w:szCs w:val="18"/>
              </w:rPr>
            </w:pPr>
            <w:r>
              <w:rPr>
                <w:rFonts w:ascii="Verdana" w:hAnsi="Verdana"/>
                <w:sz w:val="18"/>
                <w:szCs w:val="18"/>
              </w:rPr>
              <w:t xml:space="preserve">IS </w:t>
            </w:r>
            <w:r w:rsidR="00E164A9" w:rsidRPr="003F389B">
              <w:rPr>
                <w:rFonts w:ascii="Verdana" w:hAnsi="Verdana"/>
                <w:sz w:val="18"/>
                <w:szCs w:val="18"/>
              </w:rPr>
              <w:t>Školský klub detí</w:t>
            </w:r>
          </w:p>
        </w:tc>
      </w:tr>
      <w:tr w:rsidR="00E164A9" w:rsidRPr="003F389B" w:rsidTr="00623208">
        <w:trPr>
          <w:trHeight w:val="20"/>
        </w:trPr>
        <w:tc>
          <w:tcPr>
            <w:tcW w:w="3436" w:type="dxa"/>
            <w:gridSpan w:val="2"/>
          </w:tcPr>
          <w:p w:rsidR="00E164A9" w:rsidRPr="00DA2BD4" w:rsidRDefault="00E164A9" w:rsidP="00112B4B">
            <w:pPr>
              <w:spacing w:after="0" w:line="240" w:lineRule="auto"/>
              <w:rPr>
                <w:rFonts w:ascii="Verdana" w:hAnsi="Verdana"/>
                <w:sz w:val="18"/>
                <w:szCs w:val="18"/>
              </w:rPr>
            </w:pPr>
            <w:r w:rsidRPr="00DA2BD4">
              <w:rPr>
                <w:rFonts w:ascii="Verdana" w:hAnsi="Verdana"/>
                <w:sz w:val="18"/>
                <w:szCs w:val="18"/>
              </w:rPr>
              <w:t xml:space="preserve">Právny základ </w:t>
            </w:r>
          </w:p>
        </w:tc>
        <w:tc>
          <w:tcPr>
            <w:tcW w:w="5754" w:type="dxa"/>
          </w:tcPr>
          <w:p w:rsidR="00E164A9" w:rsidRPr="00DA2BD4" w:rsidRDefault="00E164A9" w:rsidP="00112B4B">
            <w:pPr>
              <w:spacing w:after="0" w:line="240" w:lineRule="auto"/>
              <w:jc w:val="both"/>
              <w:rPr>
                <w:rFonts w:ascii="Verdana" w:hAnsi="Verdana"/>
                <w:sz w:val="18"/>
                <w:szCs w:val="18"/>
              </w:rPr>
            </w:pPr>
            <w:r w:rsidRPr="00DA2BD4">
              <w:rPr>
                <w:rFonts w:ascii="Verdana" w:hAnsi="Verdana" w:cs="Verdana"/>
                <w:sz w:val="18"/>
                <w:szCs w:val="16"/>
              </w:rPr>
              <w:t>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w:t>
            </w:r>
            <w:r w:rsidRPr="00DA2BD4">
              <w:rPr>
                <w:rFonts w:ascii="Verdana" w:hAnsi="Verdana" w:cs="Verdana"/>
                <w:sz w:val="18"/>
                <w:szCs w:val="16"/>
              </w:rPr>
              <w:br/>
              <w:t xml:space="preserve">č. 36/2005 Z. z. o rodine, zákonom SNR č. 596/2003 Z. z. </w:t>
            </w:r>
            <w:r w:rsidRPr="00DA2BD4">
              <w:rPr>
                <w:rFonts w:ascii="Verdana" w:hAnsi="Verdana" w:cs="Verdana"/>
                <w:sz w:val="18"/>
                <w:szCs w:val="16"/>
              </w:rPr>
              <w:br/>
              <w:t>o štátnej správe v školstve a školskej samospráve, zákonom NR SR č. 540/2001 Z. z. o štátnej štatistike a súvisiacimi platnými právnymi predpismi.</w:t>
            </w:r>
          </w:p>
        </w:tc>
      </w:tr>
      <w:tr w:rsidR="00E164A9" w:rsidRPr="003F389B" w:rsidTr="00623208">
        <w:trPr>
          <w:trHeight w:val="20"/>
        </w:trPr>
        <w:tc>
          <w:tcPr>
            <w:tcW w:w="3436" w:type="dxa"/>
            <w:gridSpan w:val="2"/>
          </w:tcPr>
          <w:p w:rsidR="00E164A9" w:rsidRPr="00DA2BD4" w:rsidRDefault="00E164A9" w:rsidP="00112B4B">
            <w:pPr>
              <w:spacing w:after="0" w:line="240" w:lineRule="auto"/>
              <w:rPr>
                <w:rFonts w:ascii="Verdana" w:hAnsi="Verdana"/>
                <w:sz w:val="18"/>
                <w:szCs w:val="18"/>
              </w:rPr>
            </w:pPr>
            <w:r>
              <w:br w:type="page"/>
            </w:r>
            <w:r w:rsidRPr="00DA2BD4">
              <w:rPr>
                <w:rFonts w:ascii="Verdana" w:hAnsi="Verdana"/>
                <w:sz w:val="18"/>
                <w:szCs w:val="18"/>
              </w:rPr>
              <w:t xml:space="preserve">Kategórie príjemcov </w:t>
            </w:r>
          </w:p>
        </w:tc>
        <w:tc>
          <w:tcPr>
            <w:tcW w:w="5754" w:type="dxa"/>
          </w:tcPr>
          <w:p w:rsidR="00E164A9" w:rsidRPr="00DA2BD4" w:rsidRDefault="00112B4B" w:rsidP="00112B4B">
            <w:pPr>
              <w:pStyle w:val="NormlnyWWW"/>
              <w:tabs>
                <w:tab w:val="num" w:pos="644"/>
              </w:tabs>
              <w:spacing w:before="0" w:beforeAutospacing="0" w:after="0" w:afterAutospacing="0"/>
              <w:jc w:val="both"/>
              <w:rPr>
                <w:rFonts w:ascii="Verdana" w:hAnsi="Verdana" w:cs="Verdana"/>
                <w:iCs/>
                <w:sz w:val="18"/>
                <w:szCs w:val="18"/>
              </w:rPr>
            </w:pPr>
            <w:r>
              <w:rPr>
                <w:rFonts w:ascii="Verdana" w:hAnsi="Verdana" w:cs="Verdana"/>
                <w:iCs/>
                <w:sz w:val="18"/>
                <w:szCs w:val="18"/>
              </w:rPr>
              <w:t>z</w:t>
            </w:r>
            <w:r w:rsidR="00E164A9" w:rsidRPr="00DA2BD4">
              <w:rPr>
                <w:rFonts w:ascii="Verdana" w:hAnsi="Verdana" w:cs="Verdana"/>
                <w:iCs/>
                <w:sz w:val="18"/>
                <w:szCs w:val="18"/>
              </w:rPr>
              <w:t>riaďovateľ, Ministerstvo školstva, vedy, výskumu a športu SR, Centrálny register detí, žiakov a poslucháčov, kontrolné orgány, orgány verejnej správy iné osoby, v rámci poskytovanej súčinnosti a iné oprávnené subjekty</w:t>
            </w:r>
          </w:p>
        </w:tc>
      </w:tr>
      <w:tr w:rsidR="00E164A9" w:rsidRPr="003F389B" w:rsidTr="00623208">
        <w:trPr>
          <w:trHeight w:val="20"/>
        </w:trPr>
        <w:tc>
          <w:tcPr>
            <w:tcW w:w="3436" w:type="dxa"/>
            <w:gridSpan w:val="2"/>
          </w:tcPr>
          <w:p w:rsidR="00E164A9" w:rsidRPr="00DA2BD4" w:rsidRDefault="00E164A9" w:rsidP="00112B4B">
            <w:pPr>
              <w:spacing w:after="0" w:line="240" w:lineRule="auto"/>
              <w:rPr>
                <w:rFonts w:ascii="Verdana" w:hAnsi="Verdana"/>
                <w:sz w:val="18"/>
                <w:szCs w:val="18"/>
              </w:rPr>
            </w:pPr>
            <w:r w:rsidRPr="00DA2BD4">
              <w:rPr>
                <w:rFonts w:ascii="Verdana" w:hAnsi="Verdana"/>
                <w:sz w:val="18"/>
                <w:szCs w:val="18"/>
              </w:rPr>
              <w:t>Cezhraničný prenos os. údajov</w:t>
            </w:r>
          </w:p>
        </w:tc>
        <w:tc>
          <w:tcPr>
            <w:tcW w:w="5754" w:type="dxa"/>
          </w:tcPr>
          <w:p w:rsidR="00E164A9" w:rsidRPr="00DA2BD4" w:rsidRDefault="00E164A9" w:rsidP="00112B4B">
            <w:pPr>
              <w:spacing w:after="0" w:line="240" w:lineRule="auto"/>
              <w:jc w:val="both"/>
              <w:rPr>
                <w:rFonts w:ascii="Verdana" w:hAnsi="Verdana"/>
                <w:sz w:val="18"/>
                <w:szCs w:val="18"/>
              </w:rPr>
            </w:pPr>
            <w:r w:rsidRPr="00DA2BD4">
              <w:rPr>
                <w:rFonts w:ascii="Verdana" w:hAnsi="Verdana"/>
                <w:sz w:val="18"/>
                <w:szCs w:val="18"/>
              </w:rPr>
              <w:t>Neuskutočňuje sa</w:t>
            </w:r>
          </w:p>
        </w:tc>
      </w:tr>
      <w:tr w:rsidR="00E164A9" w:rsidRPr="003F389B" w:rsidTr="00623208">
        <w:trPr>
          <w:trHeight w:val="20"/>
        </w:trPr>
        <w:tc>
          <w:tcPr>
            <w:tcW w:w="3436" w:type="dxa"/>
            <w:gridSpan w:val="2"/>
          </w:tcPr>
          <w:p w:rsidR="00E164A9" w:rsidRPr="00DA2BD4" w:rsidRDefault="00E164A9" w:rsidP="00112B4B">
            <w:pPr>
              <w:spacing w:after="0" w:line="240" w:lineRule="auto"/>
              <w:rPr>
                <w:rFonts w:ascii="Verdana" w:hAnsi="Verdana"/>
                <w:sz w:val="18"/>
                <w:szCs w:val="18"/>
              </w:rPr>
            </w:pPr>
            <w:r w:rsidRPr="00DA2BD4">
              <w:rPr>
                <w:rFonts w:ascii="Verdana" w:hAnsi="Verdana"/>
                <w:sz w:val="18"/>
                <w:szCs w:val="18"/>
              </w:rPr>
              <w:t>Lehoty na vymazanie os. údajov</w:t>
            </w:r>
          </w:p>
        </w:tc>
        <w:tc>
          <w:tcPr>
            <w:tcW w:w="5754" w:type="dxa"/>
          </w:tcPr>
          <w:p w:rsidR="00E164A9" w:rsidRPr="00DA2BD4" w:rsidRDefault="00E164A9" w:rsidP="00112B4B">
            <w:pPr>
              <w:spacing w:after="0" w:line="240" w:lineRule="auto"/>
              <w:jc w:val="both"/>
              <w:rPr>
                <w:rFonts w:ascii="Verdana" w:hAnsi="Verdana"/>
                <w:sz w:val="18"/>
                <w:szCs w:val="18"/>
              </w:rPr>
            </w:pPr>
            <w:r w:rsidRPr="00DA2BD4">
              <w:rPr>
                <w:rFonts w:ascii="Verdana" w:hAnsi="Verdana"/>
                <w:sz w:val="18"/>
                <w:szCs w:val="18"/>
              </w:rPr>
              <w:t xml:space="preserve">Lehoty vymazanie sa riadia Registratúrnym plánom </w:t>
            </w:r>
          </w:p>
        </w:tc>
      </w:tr>
      <w:tr w:rsidR="00E164A9" w:rsidRPr="003F389B" w:rsidTr="00623208">
        <w:trPr>
          <w:trHeight w:val="20"/>
        </w:trPr>
        <w:tc>
          <w:tcPr>
            <w:tcW w:w="3436" w:type="dxa"/>
            <w:gridSpan w:val="2"/>
          </w:tcPr>
          <w:p w:rsidR="00E164A9" w:rsidRPr="00DA2BD4" w:rsidRDefault="001437BF" w:rsidP="00112B4B">
            <w:pPr>
              <w:spacing w:after="0" w:line="240" w:lineRule="auto"/>
              <w:rPr>
                <w:rFonts w:ascii="Verdana" w:hAnsi="Verdana"/>
                <w:sz w:val="18"/>
                <w:szCs w:val="18"/>
              </w:rPr>
            </w:pPr>
            <w:r>
              <w:br w:type="page"/>
            </w:r>
            <w:r w:rsidR="00E164A9" w:rsidRPr="00DA2BD4">
              <w:rPr>
                <w:rFonts w:ascii="Verdana" w:hAnsi="Verdana"/>
                <w:sz w:val="18"/>
                <w:szCs w:val="18"/>
              </w:rPr>
              <w:t>Informácia o existencii automatizovaného rozhodovania vrátane profilovania</w:t>
            </w:r>
          </w:p>
        </w:tc>
        <w:tc>
          <w:tcPr>
            <w:tcW w:w="5754" w:type="dxa"/>
          </w:tcPr>
          <w:p w:rsidR="00E164A9" w:rsidRDefault="00E164A9" w:rsidP="00112B4B">
            <w:pPr>
              <w:spacing w:after="0" w:line="240" w:lineRule="auto"/>
              <w:jc w:val="both"/>
              <w:rPr>
                <w:rFonts w:ascii="Verdana" w:hAnsi="Verdana"/>
                <w:sz w:val="18"/>
                <w:szCs w:val="18"/>
              </w:rPr>
            </w:pPr>
          </w:p>
          <w:p w:rsidR="00E164A9" w:rsidRPr="00DA2BD4" w:rsidRDefault="00E164A9" w:rsidP="00112B4B">
            <w:pPr>
              <w:spacing w:after="0" w:line="240" w:lineRule="auto"/>
              <w:jc w:val="both"/>
              <w:rPr>
                <w:rFonts w:ascii="Verdana" w:hAnsi="Verdana"/>
                <w:sz w:val="18"/>
                <w:szCs w:val="18"/>
              </w:rPr>
            </w:pPr>
            <w:r w:rsidRPr="00DA2BD4">
              <w:rPr>
                <w:rFonts w:ascii="Verdana" w:hAnsi="Verdana"/>
                <w:sz w:val="18"/>
                <w:szCs w:val="18"/>
              </w:rPr>
              <w:t>Neuskutočňuje sa</w:t>
            </w:r>
          </w:p>
        </w:tc>
      </w:tr>
      <w:tr w:rsidR="00E164A9" w:rsidRPr="003F389B" w:rsidTr="00623208">
        <w:trPr>
          <w:trHeight w:val="20"/>
        </w:trPr>
        <w:tc>
          <w:tcPr>
            <w:tcW w:w="3436" w:type="dxa"/>
            <w:gridSpan w:val="2"/>
          </w:tcPr>
          <w:p w:rsidR="00E164A9" w:rsidRPr="00DA2BD4" w:rsidRDefault="00E164A9" w:rsidP="00112B4B">
            <w:pPr>
              <w:spacing w:after="0" w:line="240" w:lineRule="auto"/>
              <w:rPr>
                <w:rFonts w:ascii="Verdana" w:hAnsi="Verdana"/>
                <w:b/>
                <w:bCs/>
                <w:sz w:val="18"/>
                <w:szCs w:val="18"/>
              </w:rPr>
            </w:pPr>
            <w:r w:rsidRPr="00DA2BD4">
              <w:rPr>
                <w:rFonts w:ascii="Verdana" w:hAnsi="Verdana"/>
                <w:sz w:val="18"/>
                <w:szCs w:val="18"/>
              </w:rPr>
              <w:t xml:space="preserve">Kategórie dotknutých osôb   </w:t>
            </w:r>
          </w:p>
        </w:tc>
        <w:tc>
          <w:tcPr>
            <w:tcW w:w="5754" w:type="dxa"/>
          </w:tcPr>
          <w:p w:rsidR="00E164A9" w:rsidRPr="00DA2BD4" w:rsidRDefault="00E164A9" w:rsidP="00623208">
            <w:pPr>
              <w:pStyle w:val="Odsekzoznamu"/>
              <w:numPr>
                <w:ilvl w:val="0"/>
                <w:numId w:val="3"/>
              </w:numPr>
              <w:tabs>
                <w:tab w:val="left" w:pos="709"/>
              </w:tabs>
              <w:spacing w:after="0" w:line="240" w:lineRule="auto"/>
              <w:ind w:hanging="284"/>
              <w:jc w:val="both"/>
              <w:rPr>
                <w:rFonts w:ascii="Verdana" w:hAnsi="Verdana" w:cs="Lucida Sans Unicode"/>
                <w:iCs/>
                <w:sz w:val="18"/>
                <w:szCs w:val="18"/>
              </w:rPr>
            </w:pPr>
            <w:r w:rsidRPr="00DA2BD4">
              <w:rPr>
                <w:rFonts w:ascii="Verdana" w:hAnsi="Verdana" w:cs="Verdana"/>
                <w:iCs/>
                <w:sz w:val="18"/>
                <w:szCs w:val="18"/>
              </w:rPr>
              <w:t>žiaci školy,</w:t>
            </w:r>
          </w:p>
          <w:p w:rsidR="00E164A9" w:rsidRPr="00DA2BD4" w:rsidRDefault="00E164A9" w:rsidP="00623208">
            <w:pPr>
              <w:pStyle w:val="Odsekzoznamu"/>
              <w:numPr>
                <w:ilvl w:val="0"/>
                <w:numId w:val="3"/>
              </w:numPr>
              <w:tabs>
                <w:tab w:val="left" w:pos="709"/>
              </w:tabs>
              <w:spacing w:after="0" w:line="240" w:lineRule="auto"/>
              <w:ind w:hanging="284"/>
              <w:jc w:val="both"/>
              <w:rPr>
                <w:rFonts w:ascii="Verdana" w:hAnsi="Verdana" w:cs="Lucida Sans Unicode"/>
                <w:iCs/>
                <w:sz w:val="18"/>
                <w:szCs w:val="18"/>
              </w:rPr>
            </w:pPr>
            <w:r w:rsidRPr="00DA2BD4">
              <w:rPr>
                <w:rFonts w:ascii="Verdana" w:hAnsi="Verdana" w:cs="Verdana"/>
                <w:iCs/>
                <w:sz w:val="18"/>
                <w:szCs w:val="18"/>
              </w:rPr>
              <w:t>zákonní zástupcovia žiakov</w:t>
            </w:r>
            <w:r w:rsidR="00623208">
              <w:rPr>
                <w:rFonts w:ascii="Verdana" w:hAnsi="Verdana" w:cs="Verdana"/>
                <w:iCs/>
                <w:sz w:val="18"/>
                <w:szCs w:val="18"/>
              </w:rPr>
              <w:t>.</w:t>
            </w:r>
          </w:p>
        </w:tc>
      </w:tr>
      <w:tr w:rsidR="00E164A9" w:rsidRPr="003F389B" w:rsidTr="00623208">
        <w:tc>
          <w:tcPr>
            <w:tcW w:w="9190" w:type="dxa"/>
            <w:gridSpan w:val="3"/>
            <w:shd w:val="clear" w:color="auto" w:fill="FFC000"/>
          </w:tcPr>
          <w:p w:rsidR="00E164A9" w:rsidRPr="003F389B" w:rsidRDefault="00867C68" w:rsidP="00112B4B">
            <w:pPr>
              <w:spacing w:after="0" w:line="240" w:lineRule="auto"/>
              <w:contextualSpacing/>
              <w:jc w:val="both"/>
              <w:rPr>
                <w:rFonts w:ascii="Verdana" w:hAnsi="Verdana"/>
                <w:b/>
                <w:sz w:val="18"/>
                <w:szCs w:val="18"/>
              </w:rPr>
            </w:pPr>
            <w:r>
              <w:br w:type="page"/>
            </w:r>
            <w:r w:rsidR="00E164A9">
              <w:rPr>
                <w:rFonts w:ascii="Verdana" w:hAnsi="Verdana"/>
                <w:b/>
                <w:sz w:val="18"/>
                <w:szCs w:val="18"/>
              </w:rPr>
              <w:t>45</w:t>
            </w:r>
            <w:r w:rsidR="00E164A9" w:rsidRPr="003F389B">
              <w:rPr>
                <w:rFonts w:ascii="Verdana" w:hAnsi="Verdana"/>
                <w:b/>
                <w:sz w:val="18"/>
                <w:szCs w:val="18"/>
              </w:rPr>
              <w:t xml:space="preserve"> OBECNÁ KNIŽNICA </w:t>
            </w:r>
          </w:p>
        </w:tc>
      </w:tr>
      <w:tr w:rsidR="00792860" w:rsidRPr="003F389B" w:rsidTr="00623208">
        <w:trPr>
          <w:trHeight w:val="414"/>
        </w:trPr>
        <w:tc>
          <w:tcPr>
            <w:tcW w:w="3436" w:type="dxa"/>
            <w:gridSpan w:val="2"/>
          </w:tcPr>
          <w:p w:rsidR="00792860" w:rsidRPr="003F389B" w:rsidRDefault="00792860" w:rsidP="008E0182">
            <w:pPr>
              <w:spacing w:after="0"/>
              <w:rPr>
                <w:rFonts w:ascii="Verdana" w:hAnsi="Verdana"/>
                <w:b/>
                <w:bCs/>
                <w:sz w:val="18"/>
                <w:szCs w:val="18"/>
              </w:rPr>
            </w:pPr>
            <w:r>
              <w:br w:type="page"/>
            </w:r>
            <w:r w:rsidRPr="003F389B">
              <w:rPr>
                <w:rFonts w:ascii="Verdana" w:hAnsi="Verdana"/>
                <w:sz w:val="18"/>
                <w:szCs w:val="18"/>
              </w:rPr>
              <w:t>Účel spracúvania osobných údajov</w:t>
            </w:r>
          </w:p>
          <w:p w:rsidR="00792860" w:rsidRPr="003F389B" w:rsidRDefault="00792860" w:rsidP="008E0182">
            <w:pPr>
              <w:spacing w:after="0"/>
              <w:jc w:val="right"/>
              <w:rPr>
                <w:rFonts w:ascii="Verdana" w:hAnsi="Verdana"/>
                <w:sz w:val="18"/>
                <w:szCs w:val="18"/>
              </w:rPr>
            </w:pPr>
          </w:p>
        </w:tc>
        <w:tc>
          <w:tcPr>
            <w:tcW w:w="5754" w:type="dxa"/>
          </w:tcPr>
          <w:p w:rsidR="00792860" w:rsidRPr="003F389B" w:rsidRDefault="00792860" w:rsidP="008E0182">
            <w:pPr>
              <w:spacing w:after="0"/>
              <w:jc w:val="both"/>
              <w:rPr>
                <w:rFonts w:ascii="Verdana" w:hAnsi="Verdana"/>
                <w:sz w:val="18"/>
                <w:szCs w:val="18"/>
              </w:rPr>
            </w:pPr>
            <w:r w:rsidRPr="003F389B">
              <w:rPr>
                <w:rFonts w:ascii="Verdana" w:hAnsi="Verdana"/>
                <w:sz w:val="18"/>
                <w:szCs w:val="18"/>
              </w:rPr>
              <w:t xml:space="preserve">V zmysle § 9 Zákona o knižniciach: </w:t>
            </w:r>
          </w:p>
          <w:p w:rsidR="00792860" w:rsidRPr="003F389B" w:rsidRDefault="00792860" w:rsidP="008E0182">
            <w:pPr>
              <w:spacing w:after="0"/>
              <w:jc w:val="both"/>
              <w:rPr>
                <w:rFonts w:ascii="Verdana" w:hAnsi="Verdana"/>
                <w:sz w:val="18"/>
                <w:szCs w:val="18"/>
              </w:rPr>
            </w:pPr>
            <w:r w:rsidRPr="003F389B">
              <w:rPr>
                <w:rFonts w:ascii="Verdana" w:hAnsi="Verdana"/>
                <w:sz w:val="18"/>
                <w:szCs w:val="18"/>
              </w:rPr>
              <w:t xml:space="preserve">a) Verejná knižnica je obecná knižnica, regionálna knižnica a krajská knižnica. </w:t>
            </w:r>
          </w:p>
          <w:p w:rsidR="00792860" w:rsidRPr="00792860" w:rsidRDefault="00792860" w:rsidP="008E0182">
            <w:pPr>
              <w:spacing w:after="0"/>
              <w:jc w:val="both"/>
              <w:rPr>
                <w:rFonts w:ascii="Verdana" w:hAnsi="Verdana"/>
                <w:sz w:val="18"/>
                <w:szCs w:val="18"/>
              </w:rPr>
            </w:pPr>
            <w:r w:rsidRPr="003F389B">
              <w:rPr>
                <w:rFonts w:ascii="Verdana" w:hAnsi="Verdana"/>
                <w:sz w:val="18"/>
                <w:szCs w:val="18"/>
              </w:rPr>
              <w:t xml:space="preserve">b)Obec zabezpečuje knižnično-informačné služby podľa svojich zdrojových možností zriadením4) obecnej knižnice ako právnickej osoby prostredníctvom organizačného útvaru právnickej osoby zriadenej obcou, prostredníctvom organizačnej zložky obecného úradu alebo prostredníctvom inej </w:t>
            </w:r>
            <w:r w:rsidRPr="00792860">
              <w:rPr>
                <w:rFonts w:ascii="Verdana" w:hAnsi="Verdana"/>
                <w:sz w:val="18"/>
                <w:szCs w:val="18"/>
              </w:rPr>
              <w:t xml:space="preserve">knižnice. </w:t>
            </w:r>
          </w:p>
          <w:p w:rsidR="00792860" w:rsidRPr="00792860" w:rsidRDefault="00792860" w:rsidP="008E0182">
            <w:pPr>
              <w:spacing w:after="0"/>
              <w:jc w:val="both"/>
              <w:rPr>
                <w:rFonts w:ascii="Verdana" w:hAnsi="Verdana"/>
                <w:sz w:val="18"/>
                <w:szCs w:val="18"/>
              </w:rPr>
            </w:pPr>
            <w:r w:rsidRPr="00792860">
              <w:rPr>
                <w:rFonts w:ascii="Verdana" w:hAnsi="Verdana"/>
                <w:sz w:val="18"/>
                <w:szCs w:val="18"/>
              </w:rPr>
              <w:t>c)Obecná knižnica najmä:</w:t>
            </w:r>
          </w:p>
          <w:p w:rsidR="00792860" w:rsidRPr="003F389B" w:rsidRDefault="00792860" w:rsidP="008E0182">
            <w:pPr>
              <w:spacing w:after="0"/>
              <w:jc w:val="both"/>
              <w:rPr>
                <w:rFonts w:ascii="Verdana" w:hAnsi="Verdana"/>
                <w:sz w:val="18"/>
                <w:szCs w:val="18"/>
              </w:rPr>
            </w:pPr>
            <w:r w:rsidRPr="00792860">
              <w:rPr>
                <w:rFonts w:ascii="Verdana" w:hAnsi="Verdana"/>
                <w:sz w:val="18"/>
                <w:szCs w:val="18"/>
              </w:rPr>
              <w:t>a. utvára a sprístupňuje univerzálny knižničný fond vrátane knižničných</w:t>
            </w:r>
            <w:r w:rsidRPr="003F389B">
              <w:rPr>
                <w:rFonts w:ascii="Verdana" w:hAnsi="Verdana"/>
                <w:sz w:val="18"/>
                <w:szCs w:val="18"/>
              </w:rPr>
              <w:t xml:space="preserve"> dokumentov miestneho významu,</w:t>
            </w:r>
          </w:p>
          <w:p w:rsidR="00792860" w:rsidRPr="003F389B" w:rsidRDefault="00792860" w:rsidP="008E0182">
            <w:pPr>
              <w:spacing w:after="0"/>
              <w:jc w:val="both"/>
              <w:rPr>
                <w:rFonts w:ascii="Verdana" w:hAnsi="Verdana"/>
                <w:sz w:val="18"/>
                <w:szCs w:val="18"/>
              </w:rPr>
            </w:pPr>
            <w:r w:rsidRPr="003F389B">
              <w:rPr>
                <w:rFonts w:ascii="Verdana" w:hAnsi="Verdana"/>
                <w:sz w:val="18"/>
                <w:szCs w:val="18"/>
              </w:rPr>
              <w:t>b. poskytuje základné knižnično-informačné služby</w:t>
            </w:r>
            <w:r w:rsidRPr="003F389B">
              <w:rPr>
                <w:rFonts w:ascii="Verdana" w:hAnsi="Verdana"/>
                <w:sz w:val="18"/>
                <w:szCs w:val="18"/>
              </w:rPr>
              <w:br/>
              <w:t>a spravidla aj špeciálne knižnično-informačné služby vrátane prístupu k vonkajším informačným zdrojom,</w:t>
            </w:r>
          </w:p>
          <w:p w:rsidR="00792860" w:rsidRPr="003F389B" w:rsidRDefault="00792860" w:rsidP="008E0182">
            <w:pPr>
              <w:spacing w:after="0"/>
              <w:jc w:val="both"/>
              <w:rPr>
                <w:rFonts w:ascii="Verdana" w:hAnsi="Verdana"/>
                <w:sz w:val="18"/>
                <w:szCs w:val="18"/>
              </w:rPr>
            </w:pPr>
            <w:r w:rsidRPr="003F389B">
              <w:rPr>
                <w:rFonts w:ascii="Verdana" w:hAnsi="Verdana"/>
                <w:sz w:val="18"/>
                <w:szCs w:val="18"/>
              </w:rPr>
              <w:t>c. organizuje a uskutočňuje kultúrno-vzdelávacie aktivity.</w:t>
            </w:r>
          </w:p>
          <w:p w:rsidR="00792860" w:rsidRPr="003F389B" w:rsidRDefault="00792860" w:rsidP="008E0182">
            <w:pPr>
              <w:spacing w:after="0"/>
              <w:jc w:val="both"/>
              <w:rPr>
                <w:rFonts w:ascii="Verdana" w:hAnsi="Verdana"/>
                <w:sz w:val="18"/>
                <w:szCs w:val="18"/>
              </w:rPr>
            </w:pPr>
            <w:r w:rsidRPr="003F389B">
              <w:rPr>
                <w:rFonts w:ascii="Verdana" w:hAnsi="Verdana"/>
                <w:sz w:val="18"/>
                <w:szCs w:val="18"/>
              </w:rPr>
              <w:t xml:space="preserve">V zmysle § 15 Zákona o knižniciach: </w:t>
            </w:r>
          </w:p>
          <w:p w:rsidR="00792860" w:rsidRPr="003F389B" w:rsidRDefault="00792860" w:rsidP="008E0182">
            <w:pPr>
              <w:spacing w:after="0"/>
              <w:jc w:val="both"/>
              <w:rPr>
                <w:rFonts w:ascii="Verdana" w:hAnsi="Verdana"/>
                <w:sz w:val="18"/>
                <w:szCs w:val="18"/>
              </w:rPr>
            </w:pPr>
            <w:r w:rsidRPr="003F389B">
              <w:rPr>
                <w:rFonts w:ascii="Verdana" w:hAnsi="Verdana"/>
                <w:sz w:val="18"/>
                <w:szCs w:val="18"/>
              </w:rPr>
              <w:t>a) Poskytovanie knižnično-informačných služieb</w:t>
            </w:r>
            <w:r w:rsidRPr="003F389B">
              <w:rPr>
                <w:rFonts w:ascii="Verdana" w:hAnsi="Verdana"/>
                <w:sz w:val="18"/>
                <w:szCs w:val="18"/>
              </w:rPr>
              <w:br/>
            </w:r>
            <w:r w:rsidRPr="003F389B">
              <w:rPr>
                <w:rFonts w:ascii="Verdana" w:hAnsi="Verdana"/>
                <w:sz w:val="18"/>
                <w:szCs w:val="18"/>
              </w:rPr>
              <w:lastRenderedPageBreak/>
              <w:t>je záväzkovým právnym vzťahom.</w:t>
            </w:r>
          </w:p>
          <w:p w:rsidR="00792860" w:rsidRPr="003F389B" w:rsidRDefault="00792860" w:rsidP="008E0182">
            <w:pPr>
              <w:spacing w:after="0"/>
              <w:jc w:val="both"/>
              <w:rPr>
                <w:rFonts w:ascii="Verdana" w:hAnsi="Verdana"/>
                <w:sz w:val="18"/>
                <w:szCs w:val="18"/>
              </w:rPr>
            </w:pPr>
            <w:r w:rsidRPr="003F389B">
              <w:rPr>
                <w:rFonts w:ascii="Verdana" w:hAnsi="Verdana"/>
                <w:sz w:val="18"/>
                <w:szCs w:val="18"/>
              </w:rPr>
              <w:t>b) Základné knižnično-informačné služby</w:t>
            </w:r>
            <w:r w:rsidRPr="003F389B">
              <w:rPr>
                <w:rFonts w:ascii="Verdana" w:hAnsi="Verdana"/>
                <w:sz w:val="18"/>
                <w:szCs w:val="18"/>
              </w:rPr>
              <w:br/>
              <w:t>sú výpožičky knižničných dokumentov v knižnici</w:t>
            </w:r>
            <w:r w:rsidRPr="003F389B">
              <w:rPr>
                <w:rFonts w:ascii="Verdana" w:hAnsi="Verdana"/>
                <w:sz w:val="18"/>
                <w:szCs w:val="18"/>
              </w:rPr>
              <w:br/>
              <w:t xml:space="preserve">a výpožičky knižničných dokumentov mimo priestorov knižnice a ústne faktografické a bibliografické informácie.   Základné knižnično-informačné služby sa poskytujú bezplatne. </w:t>
            </w:r>
          </w:p>
          <w:p w:rsidR="00792860" w:rsidRPr="003F389B" w:rsidRDefault="00792860" w:rsidP="008E0182">
            <w:pPr>
              <w:spacing w:after="0"/>
              <w:jc w:val="both"/>
              <w:rPr>
                <w:rFonts w:ascii="Verdana" w:hAnsi="Verdana"/>
                <w:sz w:val="18"/>
                <w:szCs w:val="18"/>
              </w:rPr>
            </w:pPr>
            <w:r w:rsidRPr="003F389B">
              <w:rPr>
                <w:rFonts w:ascii="Verdana" w:hAnsi="Verdana"/>
                <w:sz w:val="18"/>
                <w:szCs w:val="18"/>
              </w:rPr>
              <w:t>c) Špeciálne knižnično-informačné služby sú najmä písomné bibliografické informácie, rešerše,  medziknižničné výpožičné služby, medzinárodné medziknižničné výpožičné služby, prístup k vonkajším  informačným zdrojom, prehľadové štúdie, poskytovanie kópií knižničných dokumentov,12) preklady knižničných dokumentov a vydávanie publikácií. Špeciálne knižnično-informačné služby sa môžu poskytovať</w:t>
            </w:r>
            <w:r w:rsidRPr="003F389B">
              <w:rPr>
                <w:rFonts w:ascii="Verdana" w:hAnsi="Verdana"/>
                <w:sz w:val="18"/>
                <w:szCs w:val="18"/>
              </w:rPr>
              <w:br/>
              <w:t>za primeranú úhradu.</w:t>
            </w:r>
          </w:p>
          <w:p w:rsidR="00792860" w:rsidRPr="003F389B" w:rsidRDefault="00792860" w:rsidP="008E0182">
            <w:pPr>
              <w:spacing w:after="0"/>
              <w:jc w:val="both"/>
              <w:rPr>
                <w:rFonts w:ascii="Verdana" w:hAnsi="Verdana"/>
                <w:sz w:val="18"/>
                <w:szCs w:val="18"/>
              </w:rPr>
            </w:pPr>
            <w:r w:rsidRPr="003F389B">
              <w:rPr>
                <w:rFonts w:ascii="Verdana" w:hAnsi="Verdana"/>
                <w:sz w:val="18"/>
                <w:szCs w:val="18"/>
              </w:rPr>
              <w:t xml:space="preserve">d) Spôsob, rozsah a úhradu knižnično-informačných služieb upravuje knižnica v knižničnom a výpožičnom poriadku.          </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lastRenderedPageBreak/>
              <w:t xml:space="preserve">Názov informačného systému  </w:t>
            </w:r>
          </w:p>
        </w:tc>
        <w:tc>
          <w:tcPr>
            <w:tcW w:w="5754" w:type="dxa"/>
          </w:tcPr>
          <w:p w:rsidR="00E164A9" w:rsidRPr="003F389B" w:rsidRDefault="00112B4B" w:rsidP="00112B4B">
            <w:pPr>
              <w:spacing w:after="0" w:line="240" w:lineRule="auto"/>
              <w:jc w:val="both"/>
              <w:rPr>
                <w:rFonts w:ascii="Verdana" w:hAnsi="Verdana"/>
                <w:sz w:val="18"/>
                <w:szCs w:val="18"/>
              </w:rPr>
            </w:pPr>
            <w:r>
              <w:rPr>
                <w:rFonts w:ascii="Verdana" w:hAnsi="Verdana"/>
                <w:bCs/>
                <w:sz w:val="18"/>
                <w:szCs w:val="18"/>
              </w:rPr>
              <w:t xml:space="preserve">IS </w:t>
            </w:r>
            <w:r w:rsidR="00E164A9" w:rsidRPr="003F389B">
              <w:rPr>
                <w:rFonts w:ascii="Verdana" w:hAnsi="Verdana"/>
                <w:bCs/>
                <w:sz w:val="18"/>
                <w:szCs w:val="18"/>
              </w:rPr>
              <w:t>Obecná knižnica</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Spracúvanie osobných údajov je povolené Zákonom</w:t>
            </w:r>
            <w:r w:rsidRPr="003F389B">
              <w:rPr>
                <w:rFonts w:ascii="Verdana" w:hAnsi="Verdana"/>
                <w:sz w:val="18"/>
                <w:szCs w:val="18"/>
              </w:rPr>
              <w:br/>
              <w:t>NR SR č. 183/2000 z 12. mája 2000 o knižniciach,</w:t>
            </w:r>
            <w:r>
              <w:rPr>
                <w:rFonts w:ascii="Verdana" w:hAnsi="Verdana"/>
                <w:sz w:val="18"/>
                <w:szCs w:val="18"/>
              </w:rPr>
              <w:br/>
            </w:r>
            <w:r w:rsidRPr="003F389B">
              <w:rPr>
                <w:rFonts w:ascii="Verdana" w:hAnsi="Verdana"/>
                <w:sz w:val="18"/>
                <w:szCs w:val="18"/>
              </w:rPr>
              <w:t>o doplnení zákona Slovenskej národnej rady</w:t>
            </w:r>
            <w:r>
              <w:rPr>
                <w:rFonts w:ascii="Verdana" w:hAnsi="Verdana"/>
                <w:sz w:val="18"/>
                <w:szCs w:val="18"/>
              </w:rPr>
              <w:t xml:space="preserve"> </w:t>
            </w:r>
            <w:r w:rsidRPr="003F389B">
              <w:rPr>
                <w:rFonts w:ascii="Verdana" w:hAnsi="Verdana"/>
                <w:sz w:val="18"/>
                <w:szCs w:val="18"/>
              </w:rPr>
              <w:t>č. 27/1987 Zb. o štátnej pamiatkovej starostlivosti</w:t>
            </w:r>
            <w:r>
              <w:rPr>
                <w:rFonts w:ascii="Verdana" w:hAnsi="Verdana"/>
                <w:sz w:val="18"/>
                <w:szCs w:val="18"/>
              </w:rPr>
              <w:t xml:space="preserve"> </w:t>
            </w:r>
            <w:r w:rsidRPr="003F389B">
              <w:rPr>
                <w:rFonts w:ascii="Verdana" w:hAnsi="Verdana"/>
                <w:sz w:val="18"/>
                <w:szCs w:val="18"/>
              </w:rPr>
              <w:t xml:space="preserve">a o zmene a doplnení zákona č. 68/1997 Z. z. o Matici slovenskej.  </w:t>
            </w:r>
            <w:r w:rsidRPr="003F389B">
              <w:rPr>
                <w:rFonts w:ascii="Verdana" w:hAnsi="Verdana"/>
                <w:sz w:val="18"/>
                <w:szCs w:val="18"/>
              </w:rPr>
              <w:tab/>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br w:type="page"/>
            </w:r>
            <w:r w:rsidRPr="003F389B">
              <w:rPr>
                <w:rFonts w:ascii="Verdana" w:hAnsi="Verdana"/>
                <w:sz w:val="18"/>
                <w:szCs w:val="18"/>
              </w:rPr>
              <w:t xml:space="preserve">Kategórie príjemcov </w:t>
            </w:r>
          </w:p>
        </w:tc>
        <w:tc>
          <w:tcPr>
            <w:tcW w:w="5754" w:type="dxa"/>
          </w:tcPr>
          <w:p w:rsidR="00E164A9" w:rsidRPr="003F389B" w:rsidRDefault="00E164A9" w:rsidP="00112B4B">
            <w:pPr>
              <w:spacing w:after="0" w:line="240" w:lineRule="auto"/>
              <w:jc w:val="both"/>
              <w:rPr>
                <w:rFonts w:ascii="Verdana" w:hAnsi="Verdana" w:cs="Verdana"/>
                <w:iCs/>
                <w:sz w:val="18"/>
                <w:szCs w:val="18"/>
                <w:lang w:eastAsia="sk-SK"/>
              </w:rPr>
            </w:pPr>
            <w:r w:rsidRPr="003F389B">
              <w:rPr>
                <w:rFonts w:ascii="Verdana" w:hAnsi="Verdana" w:cs="Verdana"/>
                <w:iCs/>
                <w:sz w:val="18"/>
                <w:szCs w:val="18"/>
                <w:lang w:eastAsia="sk-SK"/>
              </w:rPr>
              <w:t>orgány štátnej správy, verejnej moci a verejnej správy podľa príslušných právnych predpisov, žiadatelia</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Lehoty na vymazanie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cs="Arial"/>
                <w:sz w:val="18"/>
                <w:szCs w:val="18"/>
              </w:rPr>
              <w:t>Informácia o existencii automatizovaného rozhodovania vrátane profilovania</w:t>
            </w:r>
          </w:p>
        </w:tc>
        <w:tc>
          <w:tcPr>
            <w:tcW w:w="5754" w:type="dxa"/>
          </w:tcPr>
          <w:p w:rsidR="00E164A9" w:rsidRPr="003F389B" w:rsidRDefault="00E164A9" w:rsidP="00112B4B">
            <w:pPr>
              <w:spacing w:after="0" w:line="240" w:lineRule="auto"/>
              <w:jc w:val="both"/>
              <w:rPr>
                <w:rFonts w:ascii="Verdana" w:hAnsi="Verdana"/>
                <w:sz w:val="18"/>
                <w:szCs w:val="18"/>
              </w:rPr>
            </w:pPr>
          </w:p>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62320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Kategórie dotknutých osôb   </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čitatelia obecnej knižnice</w:t>
            </w:r>
          </w:p>
        </w:tc>
      </w:tr>
      <w:tr w:rsidR="00E164A9" w:rsidRPr="00AF4BBB" w:rsidTr="00623208">
        <w:tc>
          <w:tcPr>
            <w:tcW w:w="9190" w:type="dxa"/>
            <w:gridSpan w:val="3"/>
            <w:tcBorders>
              <w:top w:val="single" w:sz="4" w:space="0" w:color="auto"/>
              <w:left w:val="single" w:sz="4" w:space="0" w:color="auto"/>
              <w:bottom w:val="single" w:sz="4" w:space="0" w:color="auto"/>
              <w:right w:val="single" w:sz="4" w:space="0" w:color="auto"/>
            </w:tcBorders>
            <w:shd w:val="clear" w:color="auto" w:fill="FFC000"/>
          </w:tcPr>
          <w:p w:rsidR="00E164A9" w:rsidRPr="00AF4BBB" w:rsidRDefault="001437BF" w:rsidP="00112B4B">
            <w:pPr>
              <w:spacing w:after="0" w:line="240" w:lineRule="auto"/>
              <w:jc w:val="both"/>
              <w:rPr>
                <w:rFonts w:ascii="Verdana" w:hAnsi="Verdana"/>
                <w:b/>
                <w:sz w:val="18"/>
                <w:szCs w:val="18"/>
              </w:rPr>
            </w:pPr>
            <w:r>
              <w:br w:type="page"/>
            </w:r>
            <w:r w:rsidR="00E164A9">
              <w:rPr>
                <w:rFonts w:ascii="Verdana" w:hAnsi="Verdana"/>
                <w:b/>
                <w:sz w:val="18"/>
                <w:szCs w:val="18"/>
              </w:rPr>
              <w:t>46</w:t>
            </w:r>
            <w:r w:rsidR="00E164A9" w:rsidRPr="00AF4BBB">
              <w:rPr>
                <w:rFonts w:ascii="Verdana" w:hAnsi="Verdana"/>
                <w:b/>
                <w:sz w:val="18"/>
                <w:szCs w:val="18"/>
              </w:rPr>
              <w:t xml:space="preserve"> KAMEROVÝ SYSTÉM MONITORUJÚCI PRIESTORY PRÍSTUPNÉ VEREJNOSTI</w:t>
            </w:r>
          </w:p>
        </w:tc>
      </w:tr>
      <w:tr w:rsidR="00E164A9" w:rsidRPr="00EC22B2" w:rsidTr="00623208">
        <w:trPr>
          <w:trHeight w:val="631"/>
        </w:trPr>
        <w:tc>
          <w:tcPr>
            <w:tcW w:w="3436" w:type="dxa"/>
            <w:gridSpan w:val="2"/>
          </w:tcPr>
          <w:p w:rsidR="00E164A9" w:rsidRPr="004E14E4" w:rsidRDefault="00E164A9" w:rsidP="00112B4B">
            <w:pPr>
              <w:spacing w:after="0" w:line="240" w:lineRule="auto"/>
              <w:rPr>
                <w:rFonts w:ascii="Verdana" w:hAnsi="Verdana"/>
                <w:b/>
                <w:bCs/>
                <w:sz w:val="18"/>
                <w:szCs w:val="18"/>
              </w:rPr>
            </w:pPr>
            <w:r w:rsidRPr="004E14E4">
              <w:rPr>
                <w:rFonts w:ascii="Verdana" w:hAnsi="Verdana"/>
                <w:sz w:val="18"/>
                <w:szCs w:val="18"/>
              </w:rPr>
              <w:t>Účel spracúvania osobných údajov</w:t>
            </w:r>
          </w:p>
          <w:p w:rsidR="00E164A9" w:rsidRPr="004E14E4" w:rsidRDefault="00E164A9" w:rsidP="00112B4B">
            <w:pPr>
              <w:spacing w:after="0" w:line="240" w:lineRule="auto"/>
              <w:jc w:val="center"/>
              <w:rPr>
                <w:rFonts w:ascii="Verdana" w:hAnsi="Verdana"/>
                <w:sz w:val="18"/>
                <w:szCs w:val="18"/>
              </w:rPr>
            </w:pPr>
          </w:p>
        </w:tc>
        <w:tc>
          <w:tcPr>
            <w:tcW w:w="5754" w:type="dxa"/>
          </w:tcPr>
          <w:p w:rsidR="00E164A9" w:rsidRPr="004D4925" w:rsidRDefault="00E164A9" w:rsidP="00112B4B">
            <w:pPr>
              <w:spacing w:after="0" w:line="240" w:lineRule="auto"/>
              <w:jc w:val="both"/>
              <w:rPr>
                <w:rFonts w:ascii="Verdana" w:hAnsi="Verdana"/>
                <w:sz w:val="18"/>
                <w:szCs w:val="18"/>
              </w:rPr>
            </w:pPr>
            <w:r w:rsidRPr="004D4925">
              <w:rPr>
                <w:rFonts w:ascii="Verdana" w:hAnsi="Verdana" w:cs="Verdana"/>
                <w:sz w:val="18"/>
                <w:szCs w:val="18"/>
              </w:rPr>
              <w:t xml:space="preserve">Monitorovanie priestorov prístupných verejnosti z dôvodu plnenie úloh realizovaných vo verejnom záujme alebo pri výkone verejnej moci zverenej prevádzkovateľovi - ochrany majetku a zdravia obyvateľov </w:t>
            </w:r>
            <w:r>
              <w:rPr>
                <w:rFonts w:ascii="Verdana" w:hAnsi="Verdana" w:cs="Verdana"/>
                <w:sz w:val="18"/>
                <w:szCs w:val="18"/>
              </w:rPr>
              <w:t xml:space="preserve">obce. </w:t>
            </w:r>
          </w:p>
        </w:tc>
      </w:tr>
      <w:tr w:rsidR="00E164A9" w:rsidRPr="002D2ABB" w:rsidTr="00623208">
        <w:trPr>
          <w:trHeight w:val="20"/>
        </w:trPr>
        <w:tc>
          <w:tcPr>
            <w:tcW w:w="3436" w:type="dxa"/>
            <w:gridSpan w:val="2"/>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Názov informačného systému  </w:t>
            </w:r>
          </w:p>
        </w:tc>
        <w:tc>
          <w:tcPr>
            <w:tcW w:w="5754" w:type="dxa"/>
          </w:tcPr>
          <w:p w:rsidR="00E164A9" w:rsidRPr="002D2ABB" w:rsidRDefault="00E164A9" w:rsidP="00112B4B">
            <w:pPr>
              <w:spacing w:after="0" w:line="240" w:lineRule="auto"/>
              <w:jc w:val="both"/>
              <w:rPr>
                <w:rFonts w:ascii="Verdana" w:hAnsi="Verdana"/>
                <w:sz w:val="18"/>
                <w:szCs w:val="18"/>
              </w:rPr>
            </w:pPr>
            <w:r w:rsidRPr="005244E6">
              <w:rPr>
                <w:rFonts w:ascii="Verdana" w:hAnsi="Verdana"/>
                <w:sz w:val="18"/>
                <w:szCs w:val="18"/>
              </w:rPr>
              <w:t xml:space="preserve">IS </w:t>
            </w:r>
            <w:r w:rsidRPr="005E35DD">
              <w:rPr>
                <w:rFonts w:ascii="Verdana" w:hAnsi="Verdana"/>
                <w:sz w:val="18"/>
                <w:szCs w:val="18"/>
              </w:rPr>
              <w:t>Kamerový systém monitorujúci priestory prístupné verejnosti</w:t>
            </w:r>
          </w:p>
        </w:tc>
      </w:tr>
      <w:tr w:rsidR="00E164A9" w:rsidRPr="005F05DA" w:rsidTr="00623208">
        <w:trPr>
          <w:trHeight w:val="20"/>
        </w:trPr>
        <w:tc>
          <w:tcPr>
            <w:tcW w:w="3436" w:type="dxa"/>
            <w:gridSpan w:val="2"/>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Právny základ</w:t>
            </w:r>
          </w:p>
        </w:tc>
        <w:tc>
          <w:tcPr>
            <w:tcW w:w="5754" w:type="dxa"/>
          </w:tcPr>
          <w:p w:rsidR="00E164A9" w:rsidRPr="004D4925" w:rsidRDefault="00E164A9" w:rsidP="00112B4B">
            <w:pPr>
              <w:spacing w:after="0" w:line="240" w:lineRule="auto"/>
              <w:jc w:val="both"/>
              <w:rPr>
                <w:rFonts w:ascii="Verdana" w:hAnsi="Verdana"/>
                <w:sz w:val="18"/>
                <w:szCs w:val="18"/>
              </w:rPr>
            </w:pPr>
            <w:r>
              <w:rPr>
                <w:rFonts w:ascii="Verdana" w:hAnsi="Verdana" w:cs="Lucida Sans Unicode"/>
                <w:sz w:val="18"/>
                <w:szCs w:val="18"/>
              </w:rPr>
              <w:t>Verejný</w:t>
            </w:r>
            <w:r w:rsidRPr="004D4925">
              <w:rPr>
                <w:rFonts w:ascii="Verdana" w:hAnsi="Verdana" w:cs="Lucida Sans Unicode"/>
                <w:sz w:val="18"/>
                <w:szCs w:val="18"/>
              </w:rPr>
              <w:t xml:space="preserve"> záujem v zmysle článku 6 ods. 1 písm. e) Nariadenia. Hlavným </w:t>
            </w:r>
            <w:r>
              <w:rPr>
                <w:rFonts w:ascii="Verdana" w:hAnsi="Verdana" w:cs="Lucida Sans Unicode"/>
                <w:sz w:val="18"/>
                <w:szCs w:val="18"/>
              </w:rPr>
              <w:t>verejným</w:t>
            </w:r>
            <w:r w:rsidRPr="004D4925">
              <w:rPr>
                <w:rFonts w:ascii="Verdana" w:hAnsi="Verdana" w:cs="Lucida Sans Unicode"/>
                <w:sz w:val="18"/>
                <w:szCs w:val="18"/>
              </w:rPr>
              <w:t xml:space="preserve"> záujmom je ochrana majetku a bezpečnosti prevádzkovateľa a dotknutých osôb</w:t>
            </w:r>
            <w:r w:rsidR="00112B4B">
              <w:rPr>
                <w:rFonts w:ascii="Verdana" w:hAnsi="Verdana" w:cs="Lucida Sans Unicode"/>
                <w:sz w:val="18"/>
                <w:szCs w:val="18"/>
              </w:rPr>
              <w:t>.</w:t>
            </w:r>
          </w:p>
        </w:tc>
      </w:tr>
      <w:tr w:rsidR="00E164A9" w:rsidRPr="00AF4BBB" w:rsidTr="00623208">
        <w:trPr>
          <w:trHeight w:val="20"/>
        </w:trPr>
        <w:tc>
          <w:tcPr>
            <w:tcW w:w="3436" w:type="dxa"/>
            <w:gridSpan w:val="2"/>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 xml:space="preserve">Kategórie príjemcov </w:t>
            </w:r>
          </w:p>
        </w:tc>
        <w:tc>
          <w:tcPr>
            <w:tcW w:w="5754" w:type="dxa"/>
          </w:tcPr>
          <w:p w:rsidR="00E164A9" w:rsidRPr="00AF4BBB" w:rsidRDefault="00E164A9" w:rsidP="00112B4B">
            <w:pPr>
              <w:pStyle w:val="NormlnyWWW"/>
              <w:spacing w:before="0" w:beforeAutospacing="0" w:after="0" w:afterAutospacing="0"/>
              <w:jc w:val="both"/>
              <w:rPr>
                <w:rFonts w:ascii="Verdana" w:hAnsi="Verdana" w:cs="Arial"/>
                <w:sz w:val="18"/>
                <w:szCs w:val="18"/>
              </w:rPr>
            </w:pPr>
            <w:r w:rsidRPr="00AF4BBB">
              <w:rPr>
                <w:rFonts w:ascii="Verdana" w:hAnsi="Verdana" w:cs="Verdana"/>
                <w:iCs/>
                <w:sz w:val="18"/>
                <w:szCs w:val="18"/>
              </w:rPr>
              <w:t>orgány činné v trestnom konaní</w:t>
            </w:r>
            <w:r>
              <w:rPr>
                <w:rFonts w:ascii="Verdana" w:hAnsi="Verdana" w:cs="Verdana"/>
                <w:iCs/>
                <w:sz w:val="18"/>
                <w:szCs w:val="18"/>
              </w:rPr>
              <w:t>, iné oprávnené subjekty</w:t>
            </w:r>
          </w:p>
        </w:tc>
      </w:tr>
      <w:tr w:rsidR="00E164A9" w:rsidRPr="00AF4BBB" w:rsidTr="00623208">
        <w:trPr>
          <w:trHeight w:val="20"/>
        </w:trPr>
        <w:tc>
          <w:tcPr>
            <w:tcW w:w="3436" w:type="dxa"/>
            <w:gridSpan w:val="2"/>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Cezhraničný prenos os. údajov</w:t>
            </w:r>
          </w:p>
        </w:tc>
        <w:tc>
          <w:tcPr>
            <w:tcW w:w="5754" w:type="dxa"/>
          </w:tcPr>
          <w:p w:rsidR="00E164A9" w:rsidRPr="00AF4BBB" w:rsidRDefault="00E164A9" w:rsidP="00112B4B">
            <w:pPr>
              <w:spacing w:after="0" w:line="240" w:lineRule="auto"/>
              <w:jc w:val="both"/>
              <w:rPr>
                <w:rFonts w:ascii="Verdana" w:hAnsi="Verdana"/>
                <w:sz w:val="18"/>
                <w:szCs w:val="18"/>
              </w:rPr>
            </w:pPr>
            <w:r w:rsidRPr="00AF4BBB">
              <w:rPr>
                <w:rFonts w:ascii="Verdana" w:hAnsi="Verdana"/>
                <w:sz w:val="18"/>
                <w:szCs w:val="18"/>
              </w:rPr>
              <w:t>Neuskutočňuje sa</w:t>
            </w:r>
          </w:p>
        </w:tc>
      </w:tr>
      <w:tr w:rsidR="00E164A9" w:rsidRPr="00AF4BBB" w:rsidTr="00623208">
        <w:trPr>
          <w:trHeight w:val="20"/>
        </w:trPr>
        <w:tc>
          <w:tcPr>
            <w:tcW w:w="3436" w:type="dxa"/>
            <w:gridSpan w:val="2"/>
          </w:tcPr>
          <w:p w:rsidR="00E164A9" w:rsidRPr="00AF4BBB" w:rsidRDefault="00E164A9" w:rsidP="00112B4B">
            <w:pPr>
              <w:spacing w:after="0" w:line="240" w:lineRule="auto"/>
              <w:rPr>
                <w:rFonts w:ascii="Verdana" w:hAnsi="Verdana"/>
                <w:sz w:val="18"/>
                <w:szCs w:val="18"/>
              </w:rPr>
            </w:pPr>
            <w:r w:rsidRPr="00AF4BBB">
              <w:rPr>
                <w:rFonts w:ascii="Verdana" w:hAnsi="Verdana"/>
                <w:sz w:val="18"/>
                <w:szCs w:val="18"/>
              </w:rPr>
              <w:t>Lehoty na vymazanie os. údajov</w:t>
            </w:r>
          </w:p>
        </w:tc>
        <w:tc>
          <w:tcPr>
            <w:tcW w:w="5754" w:type="dxa"/>
          </w:tcPr>
          <w:p w:rsidR="00E164A9" w:rsidRPr="00AF4BBB" w:rsidRDefault="00E164A9" w:rsidP="00112B4B">
            <w:pPr>
              <w:spacing w:after="0" w:line="240" w:lineRule="auto"/>
              <w:jc w:val="both"/>
              <w:rPr>
                <w:rFonts w:ascii="Verdana" w:hAnsi="Verdana"/>
                <w:sz w:val="18"/>
                <w:szCs w:val="18"/>
              </w:rPr>
            </w:pPr>
            <w:r w:rsidRPr="00005B47">
              <w:rPr>
                <w:rFonts w:ascii="Verdana" w:hAnsi="Verdana"/>
                <w:sz w:val="18"/>
                <w:szCs w:val="18"/>
              </w:rPr>
              <w:t>30 dní odo dňa vyhotovenia záznamu</w:t>
            </w:r>
          </w:p>
        </w:tc>
      </w:tr>
      <w:tr w:rsidR="00E164A9" w:rsidRPr="00AF4BBB" w:rsidTr="00867C68">
        <w:trPr>
          <w:trHeight w:val="20"/>
        </w:trPr>
        <w:tc>
          <w:tcPr>
            <w:tcW w:w="3436" w:type="dxa"/>
            <w:gridSpan w:val="2"/>
            <w:vAlign w:val="center"/>
          </w:tcPr>
          <w:p w:rsidR="00E164A9" w:rsidRPr="00AF4BBB" w:rsidRDefault="00792860" w:rsidP="00112B4B">
            <w:pPr>
              <w:spacing w:after="0" w:line="240" w:lineRule="auto"/>
              <w:rPr>
                <w:rFonts w:ascii="Verdana" w:hAnsi="Verdana"/>
                <w:sz w:val="18"/>
                <w:szCs w:val="18"/>
              </w:rPr>
            </w:pPr>
            <w:r>
              <w:br w:type="page"/>
            </w:r>
            <w:r w:rsidR="00E164A9" w:rsidRPr="00AF4BBB">
              <w:rPr>
                <w:rFonts w:ascii="Verdana" w:hAnsi="Verdana"/>
                <w:sz w:val="18"/>
                <w:szCs w:val="18"/>
              </w:rPr>
              <w:t>Informácia o existencii automatizovaného rozhodovania vrátane profilovania</w:t>
            </w:r>
          </w:p>
        </w:tc>
        <w:tc>
          <w:tcPr>
            <w:tcW w:w="5754" w:type="dxa"/>
            <w:vAlign w:val="center"/>
          </w:tcPr>
          <w:p w:rsidR="00E164A9" w:rsidRPr="00AF4BBB" w:rsidRDefault="00E164A9" w:rsidP="00112B4B">
            <w:pPr>
              <w:spacing w:after="0" w:line="240" w:lineRule="auto"/>
              <w:rPr>
                <w:rFonts w:ascii="Verdana" w:hAnsi="Verdana"/>
                <w:sz w:val="18"/>
                <w:szCs w:val="18"/>
                <w:highlight w:val="yellow"/>
              </w:rPr>
            </w:pPr>
            <w:r w:rsidRPr="00AF4BBB">
              <w:rPr>
                <w:rFonts w:ascii="Verdana" w:hAnsi="Verdana"/>
                <w:sz w:val="18"/>
                <w:szCs w:val="18"/>
              </w:rPr>
              <w:t>Neuskutočňuje sa</w:t>
            </w:r>
          </w:p>
        </w:tc>
      </w:tr>
      <w:tr w:rsidR="00E164A9" w:rsidRPr="00F648A8" w:rsidTr="00867C68">
        <w:trPr>
          <w:trHeight w:val="20"/>
        </w:trPr>
        <w:tc>
          <w:tcPr>
            <w:tcW w:w="3436" w:type="dxa"/>
            <w:gridSpan w:val="2"/>
          </w:tcPr>
          <w:p w:rsidR="00E164A9" w:rsidRPr="00AF4BBB" w:rsidRDefault="00E164A9" w:rsidP="00112B4B">
            <w:pPr>
              <w:spacing w:after="0" w:line="240" w:lineRule="auto"/>
              <w:rPr>
                <w:rFonts w:ascii="Verdana" w:hAnsi="Verdana"/>
                <w:b/>
                <w:bCs/>
                <w:sz w:val="18"/>
                <w:szCs w:val="18"/>
              </w:rPr>
            </w:pPr>
            <w:r w:rsidRPr="00AF4BBB">
              <w:rPr>
                <w:rFonts w:ascii="Verdana" w:hAnsi="Verdana"/>
                <w:sz w:val="18"/>
                <w:szCs w:val="18"/>
              </w:rPr>
              <w:t xml:space="preserve">Kategórie dotknutých osôb   </w:t>
            </w:r>
          </w:p>
        </w:tc>
        <w:tc>
          <w:tcPr>
            <w:tcW w:w="5754" w:type="dxa"/>
          </w:tcPr>
          <w:p w:rsidR="00E164A9" w:rsidRPr="00F648A8" w:rsidRDefault="00E164A9" w:rsidP="00112B4B">
            <w:pPr>
              <w:spacing w:after="0" w:line="240" w:lineRule="auto"/>
              <w:jc w:val="both"/>
              <w:rPr>
                <w:rFonts w:ascii="Verdana" w:eastAsia="MS Mincho" w:hAnsi="Verdana"/>
                <w:sz w:val="18"/>
                <w:szCs w:val="18"/>
              </w:rPr>
            </w:pPr>
            <w:r w:rsidRPr="00F648A8">
              <w:rPr>
                <w:rFonts w:ascii="Verdana" w:eastAsia="MS Mincho" w:hAnsi="Verdana"/>
                <w:sz w:val="18"/>
                <w:szCs w:val="18"/>
              </w:rPr>
              <w:t>verejnosť</w:t>
            </w:r>
          </w:p>
        </w:tc>
      </w:tr>
      <w:tr w:rsidR="00E164A9" w:rsidRPr="003F389B" w:rsidTr="00867C68">
        <w:trPr>
          <w:trHeight w:val="197"/>
        </w:trPr>
        <w:tc>
          <w:tcPr>
            <w:tcW w:w="919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E164A9" w:rsidRPr="003F389B" w:rsidRDefault="00E164A9" w:rsidP="00112B4B">
            <w:pPr>
              <w:spacing w:after="0" w:line="240" w:lineRule="auto"/>
              <w:contextualSpacing/>
              <w:rPr>
                <w:rFonts w:ascii="Verdana" w:hAnsi="Verdana"/>
                <w:b/>
                <w:sz w:val="18"/>
                <w:szCs w:val="18"/>
              </w:rPr>
            </w:pPr>
            <w:r w:rsidRPr="003F389B">
              <w:br w:type="page"/>
            </w:r>
            <w:r>
              <w:rPr>
                <w:rFonts w:ascii="Verdana" w:hAnsi="Verdana"/>
                <w:b/>
                <w:sz w:val="18"/>
                <w:szCs w:val="18"/>
              </w:rPr>
              <w:t>47</w:t>
            </w:r>
            <w:r w:rsidRPr="003F389B">
              <w:rPr>
                <w:rFonts w:ascii="Verdana" w:hAnsi="Verdana"/>
                <w:b/>
                <w:sz w:val="18"/>
                <w:szCs w:val="18"/>
              </w:rPr>
              <w:t xml:space="preserve"> TRHOVÉ MIESTA </w:t>
            </w:r>
          </w:p>
        </w:tc>
      </w:tr>
      <w:tr w:rsidR="00E164A9" w:rsidRPr="003F389B" w:rsidTr="00867C68">
        <w:trPr>
          <w:trHeight w:val="631"/>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Účel spracúvania osobných údajov</w:t>
            </w:r>
          </w:p>
          <w:p w:rsidR="00E164A9" w:rsidRPr="003F389B" w:rsidRDefault="00E164A9" w:rsidP="00112B4B">
            <w:pPr>
              <w:spacing w:after="0" w:line="240" w:lineRule="auto"/>
              <w:jc w:val="center"/>
              <w:rPr>
                <w:rFonts w:ascii="Verdana" w:hAnsi="Verdana"/>
                <w:sz w:val="18"/>
                <w:szCs w:val="18"/>
              </w:rPr>
            </w:pP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 xml:space="preserve">Príprava povolení na zriadenie trhového miesta, pôsobnosť obce vo veciach ochrany spotrebiteľa na trhoch a trhových miestach. </w:t>
            </w:r>
          </w:p>
        </w:tc>
      </w:tr>
      <w:tr w:rsidR="00E164A9" w:rsidRPr="003F389B" w:rsidTr="00867C6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t xml:space="preserve">Názov informačného systému  </w:t>
            </w:r>
          </w:p>
        </w:tc>
        <w:tc>
          <w:tcPr>
            <w:tcW w:w="5754" w:type="dxa"/>
          </w:tcPr>
          <w:p w:rsidR="00E164A9" w:rsidRPr="003F389B" w:rsidRDefault="00112B4B" w:rsidP="00112B4B">
            <w:pPr>
              <w:spacing w:after="0" w:line="240" w:lineRule="auto"/>
              <w:jc w:val="both"/>
              <w:rPr>
                <w:rFonts w:ascii="Verdana" w:hAnsi="Verdana"/>
                <w:sz w:val="18"/>
                <w:szCs w:val="18"/>
              </w:rPr>
            </w:pPr>
            <w:r>
              <w:rPr>
                <w:rFonts w:ascii="Verdana" w:hAnsi="Verdana"/>
                <w:sz w:val="18"/>
                <w:szCs w:val="18"/>
              </w:rPr>
              <w:t xml:space="preserve">IS </w:t>
            </w:r>
            <w:r w:rsidR="00E164A9" w:rsidRPr="003F389B">
              <w:rPr>
                <w:rFonts w:ascii="Verdana" w:hAnsi="Verdana"/>
                <w:sz w:val="18"/>
                <w:szCs w:val="18"/>
              </w:rPr>
              <w:t xml:space="preserve">Trhové miesta </w:t>
            </w:r>
          </w:p>
        </w:tc>
      </w:tr>
      <w:tr w:rsidR="00E164A9" w:rsidRPr="003F389B" w:rsidTr="00867C6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Právny základ</w:t>
            </w:r>
          </w:p>
        </w:tc>
        <w:tc>
          <w:tcPr>
            <w:tcW w:w="5754" w:type="dxa"/>
          </w:tcPr>
          <w:p w:rsidR="00E164A9" w:rsidRPr="003F389B" w:rsidRDefault="00E164A9" w:rsidP="00112B4B">
            <w:pPr>
              <w:spacing w:after="0" w:line="240" w:lineRule="auto"/>
              <w:jc w:val="both"/>
              <w:rPr>
                <w:rFonts w:ascii="Verdana" w:hAnsi="Verdana"/>
                <w:b/>
                <w:sz w:val="18"/>
                <w:szCs w:val="18"/>
              </w:rPr>
            </w:pPr>
            <w:r w:rsidRPr="003F389B">
              <w:rPr>
                <w:rFonts w:ascii="Verdana" w:hAnsi="Verdana"/>
                <w:sz w:val="18"/>
                <w:szCs w:val="18"/>
                <w:shd w:val="clear" w:color="auto" w:fill="FFFFFF"/>
              </w:rPr>
              <w:t>Spracúvanie osobných údajov je povolené Ústavou SR, Občianskym zákonníkom a súvisiacimi právnymi predpismi,</w:t>
            </w:r>
            <w:r w:rsidRPr="003F389B">
              <w:rPr>
                <w:rFonts w:ascii="Verdana" w:hAnsi="Verdana" w:cs="Arial"/>
                <w:sz w:val="18"/>
                <w:szCs w:val="18"/>
              </w:rPr>
              <w:t xml:space="preserve"> zákonom č. 369/1990 Zb. o obecnom zriadení v znení neskorších predpisov a nájomnou zmluvou. Zákon </w:t>
            </w:r>
            <w:r w:rsidRPr="003F389B">
              <w:rPr>
                <w:rFonts w:ascii="Verdana" w:hAnsi="Verdana" w:cs="Arial"/>
                <w:sz w:val="18"/>
                <w:szCs w:val="18"/>
              </w:rPr>
              <w:br/>
              <w:t>č. 178/1998 Z. z. o podmienkach predaja výrobkov a poskytovania služieb na trhových miestach.</w:t>
            </w:r>
          </w:p>
        </w:tc>
      </w:tr>
      <w:tr w:rsidR="00E164A9" w:rsidRPr="003F389B" w:rsidTr="00867C6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 xml:space="preserve">Kategórie príjemcov </w:t>
            </w:r>
          </w:p>
        </w:tc>
        <w:tc>
          <w:tcPr>
            <w:tcW w:w="5754" w:type="dxa"/>
          </w:tcPr>
          <w:p w:rsidR="00E164A9" w:rsidRPr="003F389B" w:rsidRDefault="00E164A9" w:rsidP="00112B4B">
            <w:pPr>
              <w:widowControl w:val="0"/>
              <w:autoSpaceDE w:val="0"/>
              <w:autoSpaceDN w:val="0"/>
              <w:adjustRightInd w:val="0"/>
              <w:spacing w:after="0" w:line="240" w:lineRule="auto"/>
              <w:contextualSpacing/>
              <w:jc w:val="both"/>
              <w:rPr>
                <w:rFonts w:ascii="Verdana" w:hAnsi="Verdana" w:cs="Verdana"/>
                <w:sz w:val="18"/>
                <w:szCs w:val="18"/>
              </w:rPr>
            </w:pPr>
            <w:r>
              <w:rPr>
                <w:rFonts w:ascii="Verdana" w:hAnsi="Verdana"/>
                <w:sz w:val="18"/>
                <w:szCs w:val="18"/>
              </w:rPr>
              <w:t xml:space="preserve">orgány miestnej štátnej správy, </w:t>
            </w:r>
            <w:r w:rsidRPr="003F389B">
              <w:rPr>
                <w:rFonts w:ascii="Verdana" w:hAnsi="Verdana" w:cs="Verdana"/>
                <w:sz w:val="18"/>
                <w:szCs w:val="18"/>
              </w:rPr>
              <w:t>iné oprávnené subjekty</w:t>
            </w:r>
          </w:p>
        </w:tc>
      </w:tr>
      <w:tr w:rsidR="00E164A9" w:rsidRPr="003F389B" w:rsidTr="00867C6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Cezhraničný prenos os. údajov</w:t>
            </w:r>
          </w:p>
        </w:tc>
        <w:tc>
          <w:tcPr>
            <w:tcW w:w="5754" w:type="dxa"/>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Neuskutočňuje sa</w:t>
            </w:r>
          </w:p>
        </w:tc>
      </w:tr>
      <w:tr w:rsidR="00E164A9" w:rsidRPr="003F389B" w:rsidTr="00867C68">
        <w:trPr>
          <w:trHeight w:val="20"/>
        </w:trPr>
        <w:tc>
          <w:tcPr>
            <w:tcW w:w="3436" w:type="dxa"/>
            <w:gridSpan w:val="2"/>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na vymazanie os. údajov</w:t>
            </w:r>
          </w:p>
        </w:tc>
        <w:tc>
          <w:tcPr>
            <w:tcW w:w="5754" w:type="dxa"/>
            <w:vAlign w:val="center"/>
          </w:tcPr>
          <w:p w:rsidR="00E164A9" w:rsidRPr="003F389B" w:rsidRDefault="00E164A9" w:rsidP="00112B4B">
            <w:pPr>
              <w:spacing w:after="0" w:line="240" w:lineRule="auto"/>
              <w:jc w:val="both"/>
              <w:rPr>
                <w:rFonts w:ascii="Verdana" w:hAnsi="Verdana"/>
                <w:sz w:val="18"/>
                <w:szCs w:val="18"/>
              </w:rPr>
            </w:pPr>
            <w:r w:rsidRPr="003F389B">
              <w:rPr>
                <w:rFonts w:ascii="Verdana" w:hAnsi="Verdana"/>
                <w:sz w:val="18"/>
                <w:szCs w:val="18"/>
              </w:rPr>
              <w:t>Lehoty sú uvedené v registratúrnom poriadku – registratúrnom pláne obce.</w:t>
            </w:r>
          </w:p>
        </w:tc>
      </w:tr>
      <w:tr w:rsidR="00E164A9" w:rsidRPr="003F389B" w:rsidTr="00867C68">
        <w:trPr>
          <w:trHeight w:val="20"/>
        </w:trPr>
        <w:tc>
          <w:tcPr>
            <w:tcW w:w="3436" w:type="dxa"/>
            <w:gridSpan w:val="2"/>
          </w:tcPr>
          <w:p w:rsidR="00E164A9" w:rsidRPr="003F389B" w:rsidRDefault="00E164A9" w:rsidP="00112B4B">
            <w:pPr>
              <w:spacing w:after="0" w:line="240" w:lineRule="auto"/>
              <w:rPr>
                <w:rFonts w:ascii="Verdana" w:hAnsi="Verdana"/>
                <w:sz w:val="18"/>
                <w:szCs w:val="18"/>
              </w:rPr>
            </w:pPr>
            <w:r w:rsidRPr="003F389B">
              <w:rPr>
                <w:rFonts w:ascii="Verdana" w:hAnsi="Verdana"/>
                <w:sz w:val="18"/>
                <w:szCs w:val="18"/>
              </w:rPr>
              <w:t>Informácia o existencii automatizovaného rozhodovania vrátane profilovania</w:t>
            </w:r>
          </w:p>
        </w:tc>
        <w:tc>
          <w:tcPr>
            <w:tcW w:w="5754" w:type="dxa"/>
            <w:vAlign w:val="center"/>
          </w:tcPr>
          <w:p w:rsidR="00E164A9" w:rsidRPr="003F389B" w:rsidRDefault="00E164A9" w:rsidP="00112B4B">
            <w:pPr>
              <w:spacing w:after="0" w:line="240" w:lineRule="auto"/>
              <w:rPr>
                <w:rFonts w:ascii="Verdana" w:hAnsi="Verdana"/>
                <w:sz w:val="18"/>
                <w:szCs w:val="18"/>
                <w:highlight w:val="yellow"/>
              </w:rPr>
            </w:pPr>
            <w:r w:rsidRPr="003F389B">
              <w:rPr>
                <w:rFonts w:ascii="Verdana" w:hAnsi="Verdana"/>
                <w:sz w:val="18"/>
                <w:szCs w:val="18"/>
              </w:rPr>
              <w:t>Neuskutočňuje sa</w:t>
            </w:r>
          </w:p>
        </w:tc>
      </w:tr>
      <w:tr w:rsidR="00E164A9" w:rsidRPr="003F389B" w:rsidTr="00867C68">
        <w:trPr>
          <w:trHeight w:val="20"/>
        </w:trPr>
        <w:tc>
          <w:tcPr>
            <w:tcW w:w="3436" w:type="dxa"/>
            <w:gridSpan w:val="2"/>
          </w:tcPr>
          <w:p w:rsidR="00E164A9" w:rsidRPr="003F389B" w:rsidRDefault="00E164A9" w:rsidP="00112B4B">
            <w:pPr>
              <w:spacing w:after="0" w:line="240" w:lineRule="auto"/>
              <w:rPr>
                <w:rFonts w:ascii="Verdana" w:hAnsi="Verdana"/>
                <w:b/>
                <w:bCs/>
                <w:sz w:val="18"/>
                <w:szCs w:val="18"/>
              </w:rPr>
            </w:pPr>
            <w:r w:rsidRPr="003F389B">
              <w:rPr>
                <w:rFonts w:ascii="Verdana" w:hAnsi="Verdana"/>
                <w:sz w:val="18"/>
                <w:szCs w:val="18"/>
              </w:rPr>
              <w:lastRenderedPageBreak/>
              <w:t xml:space="preserve">Kategórie dotknutých osôb   </w:t>
            </w:r>
          </w:p>
        </w:tc>
        <w:tc>
          <w:tcPr>
            <w:tcW w:w="5754" w:type="dxa"/>
          </w:tcPr>
          <w:p w:rsidR="00E164A9" w:rsidRPr="003F389B" w:rsidRDefault="00E164A9" w:rsidP="00112B4B">
            <w:pPr>
              <w:spacing w:after="0" w:line="240" w:lineRule="auto"/>
              <w:jc w:val="both"/>
              <w:rPr>
                <w:rFonts w:ascii="Verdana" w:hAnsi="Verdana" w:cs="Arial"/>
                <w:sz w:val="18"/>
                <w:szCs w:val="18"/>
                <w:lang w:eastAsia="sk-SK"/>
              </w:rPr>
            </w:pPr>
            <w:r w:rsidRPr="003F389B">
              <w:rPr>
                <w:rFonts w:ascii="Verdana" w:hAnsi="Verdana"/>
                <w:sz w:val="18"/>
                <w:szCs w:val="18"/>
                <w:lang w:eastAsia="sk-SK"/>
              </w:rPr>
              <w:t>žiadatelia – fyzické osoby</w:t>
            </w:r>
          </w:p>
        </w:tc>
      </w:tr>
      <w:tr w:rsidR="001437BF" w:rsidRPr="001437BF" w:rsidTr="00867C68">
        <w:trPr>
          <w:gridBefore w:val="1"/>
          <w:wBefore w:w="34" w:type="dxa"/>
        </w:trPr>
        <w:tc>
          <w:tcPr>
            <w:tcW w:w="9156" w:type="dxa"/>
            <w:gridSpan w:val="2"/>
            <w:shd w:val="clear" w:color="auto" w:fill="FFC000"/>
          </w:tcPr>
          <w:p w:rsidR="001437BF" w:rsidRPr="001437BF" w:rsidRDefault="00623208" w:rsidP="00112B4B">
            <w:pPr>
              <w:spacing w:after="0" w:line="240" w:lineRule="auto"/>
              <w:contextualSpacing/>
              <w:rPr>
                <w:rFonts w:ascii="Calibri" w:eastAsia="Times New Roman" w:hAnsi="Calibri" w:cs="Times New Roman"/>
                <w:b/>
              </w:rPr>
            </w:pPr>
            <w:bookmarkStart w:id="0" w:name="_GoBack"/>
            <w:bookmarkEnd w:id="0"/>
            <w:r>
              <w:br w:type="page"/>
            </w:r>
            <w:r w:rsidR="001437BF" w:rsidRPr="001437BF">
              <w:rPr>
                <w:rFonts w:ascii="Verdana" w:hAnsi="Verdana"/>
                <w:b/>
                <w:sz w:val="18"/>
                <w:szCs w:val="18"/>
              </w:rPr>
              <w:t>48 RADA ŠKOLY</w:t>
            </w:r>
          </w:p>
        </w:tc>
      </w:tr>
      <w:tr w:rsidR="001437BF" w:rsidRPr="001437BF" w:rsidTr="00867C68">
        <w:trPr>
          <w:gridBefore w:val="1"/>
          <w:wBefore w:w="34" w:type="dxa"/>
          <w:trHeight w:val="631"/>
        </w:trPr>
        <w:tc>
          <w:tcPr>
            <w:tcW w:w="3402" w:type="dxa"/>
          </w:tcPr>
          <w:p w:rsidR="001437BF" w:rsidRPr="001437BF" w:rsidRDefault="001437BF" w:rsidP="00112B4B">
            <w:pPr>
              <w:spacing w:after="0" w:line="240" w:lineRule="auto"/>
              <w:rPr>
                <w:rFonts w:ascii="Verdana" w:hAnsi="Verdana" w:cs="Arial"/>
                <w:sz w:val="18"/>
                <w:szCs w:val="18"/>
              </w:rPr>
            </w:pPr>
            <w:r w:rsidRPr="001437BF">
              <w:rPr>
                <w:rFonts w:ascii="Verdana" w:hAnsi="Verdana" w:cs="Arial"/>
                <w:sz w:val="18"/>
                <w:szCs w:val="18"/>
              </w:rPr>
              <w:t>Účel spracúvania osobných údajov</w:t>
            </w:r>
          </w:p>
          <w:p w:rsidR="001437BF" w:rsidRPr="001437BF" w:rsidRDefault="001437BF" w:rsidP="00112B4B">
            <w:pPr>
              <w:spacing w:after="0" w:line="240" w:lineRule="auto"/>
              <w:rPr>
                <w:rFonts w:ascii="Verdana" w:hAnsi="Verdana" w:cs="Arial"/>
                <w:sz w:val="18"/>
                <w:szCs w:val="18"/>
              </w:rPr>
            </w:pPr>
          </w:p>
        </w:tc>
        <w:tc>
          <w:tcPr>
            <w:tcW w:w="5754" w:type="dxa"/>
          </w:tcPr>
          <w:p w:rsidR="001437BF" w:rsidRPr="001437BF" w:rsidRDefault="001437BF" w:rsidP="00112B4B">
            <w:pPr>
              <w:spacing w:after="0" w:line="240" w:lineRule="auto"/>
              <w:jc w:val="both"/>
              <w:rPr>
                <w:rFonts w:ascii="Verdana" w:hAnsi="Verdana" w:cs="Arial"/>
                <w:sz w:val="18"/>
                <w:szCs w:val="18"/>
              </w:rPr>
            </w:pPr>
            <w:r w:rsidRPr="001437BF">
              <w:rPr>
                <w:rFonts w:ascii="Verdana" w:hAnsi="Verdana" w:cs="Arial"/>
                <w:sz w:val="18"/>
                <w:szCs w:val="18"/>
              </w:rPr>
              <w:t>Účelom spracúvania osobných údajov v rámci predmetnej agendy je vedenie evidencie členov rady školy a zabezpečovanie ich komunikácie so školou.</w:t>
            </w:r>
          </w:p>
        </w:tc>
      </w:tr>
      <w:tr w:rsidR="001437BF" w:rsidRPr="001437BF" w:rsidTr="00867C68">
        <w:trPr>
          <w:gridBefore w:val="1"/>
          <w:wBefore w:w="34" w:type="dxa"/>
          <w:trHeight w:val="20"/>
        </w:trPr>
        <w:tc>
          <w:tcPr>
            <w:tcW w:w="3402" w:type="dxa"/>
          </w:tcPr>
          <w:p w:rsidR="001437BF" w:rsidRPr="001437BF" w:rsidRDefault="001437BF" w:rsidP="00112B4B">
            <w:pPr>
              <w:spacing w:after="0" w:line="240" w:lineRule="auto"/>
              <w:rPr>
                <w:rFonts w:ascii="Verdana" w:hAnsi="Verdana" w:cs="Arial"/>
                <w:sz w:val="18"/>
                <w:szCs w:val="18"/>
              </w:rPr>
            </w:pPr>
            <w:r w:rsidRPr="001437BF">
              <w:rPr>
                <w:rFonts w:ascii="Verdana" w:hAnsi="Verdana" w:cs="Arial"/>
                <w:sz w:val="18"/>
                <w:szCs w:val="18"/>
              </w:rPr>
              <w:t xml:space="preserve">Názov informačného systému  </w:t>
            </w:r>
          </w:p>
        </w:tc>
        <w:tc>
          <w:tcPr>
            <w:tcW w:w="5754" w:type="dxa"/>
          </w:tcPr>
          <w:p w:rsidR="001437BF" w:rsidRPr="001437BF" w:rsidRDefault="001437BF" w:rsidP="00112B4B">
            <w:pPr>
              <w:spacing w:after="0" w:line="240" w:lineRule="auto"/>
              <w:jc w:val="both"/>
              <w:rPr>
                <w:rFonts w:ascii="Verdana" w:hAnsi="Verdana" w:cs="Arial"/>
                <w:sz w:val="18"/>
                <w:szCs w:val="18"/>
              </w:rPr>
            </w:pPr>
            <w:r w:rsidRPr="001437BF">
              <w:rPr>
                <w:rFonts w:ascii="Verdana" w:hAnsi="Verdana" w:cs="Arial"/>
                <w:sz w:val="18"/>
                <w:szCs w:val="18"/>
              </w:rPr>
              <w:t>IS Rada školy</w:t>
            </w:r>
          </w:p>
        </w:tc>
      </w:tr>
      <w:tr w:rsidR="001437BF" w:rsidRPr="001437BF" w:rsidTr="00867C68">
        <w:trPr>
          <w:gridBefore w:val="1"/>
          <w:wBefore w:w="34" w:type="dxa"/>
          <w:trHeight w:val="20"/>
        </w:trPr>
        <w:tc>
          <w:tcPr>
            <w:tcW w:w="3402" w:type="dxa"/>
          </w:tcPr>
          <w:p w:rsidR="001437BF" w:rsidRPr="001437BF" w:rsidRDefault="001437BF" w:rsidP="00112B4B">
            <w:pPr>
              <w:spacing w:after="0" w:line="240" w:lineRule="auto"/>
              <w:rPr>
                <w:rFonts w:ascii="Verdana" w:hAnsi="Verdana" w:cs="Arial"/>
                <w:sz w:val="18"/>
                <w:szCs w:val="18"/>
              </w:rPr>
            </w:pPr>
            <w:r w:rsidRPr="001437BF">
              <w:rPr>
                <w:rFonts w:ascii="Verdana" w:hAnsi="Verdana" w:cs="Arial"/>
                <w:sz w:val="18"/>
                <w:szCs w:val="18"/>
              </w:rPr>
              <w:t>Právny základ</w:t>
            </w:r>
          </w:p>
        </w:tc>
        <w:tc>
          <w:tcPr>
            <w:tcW w:w="5754" w:type="dxa"/>
          </w:tcPr>
          <w:p w:rsidR="001437BF" w:rsidRPr="001437BF" w:rsidRDefault="001437BF" w:rsidP="00112B4B">
            <w:pPr>
              <w:spacing w:after="0" w:line="240" w:lineRule="auto"/>
              <w:jc w:val="both"/>
              <w:rPr>
                <w:rFonts w:ascii="Verdana" w:hAnsi="Verdana" w:cs="Arial"/>
                <w:sz w:val="18"/>
                <w:szCs w:val="18"/>
              </w:rPr>
            </w:pPr>
            <w:r w:rsidRPr="001437BF">
              <w:rPr>
                <w:rFonts w:ascii="Verdana" w:hAnsi="Verdana" w:cs="Arial"/>
                <w:sz w:val="18"/>
                <w:szCs w:val="18"/>
              </w:rPr>
              <w:t>Súhlas so spracúvaním osobných údajov v zmysle čl. 6 ods. 1 písm. a) a čl. 7 Nariadenia Európskeho parlamentu a Rady (EÚ) 2016/679 z 27. apríla 2016 o ochrane fyzických osôb</w:t>
            </w:r>
            <w:r w:rsidRPr="001437BF">
              <w:rPr>
                <w:rFonts w:ascii="Verdana" w:hAnsi="Verdana" w:cs="Arial"/>
                <w:sz w:val="18"/>
                <w:szCs w:val="18"/>
              </w:rPr>
              <w:br/>
              <w:t>pri spracúvaní osobných údajov a o voľnom pohybe takýchto údajov, ktorým sa zrušuje smernica 95/46/ES (všeobecné nariadenie o ochrane údajov)</w:t>
            </w:r>
            <w:r w:rsidR="00112B4B">
              <w:rPr>
                <w:rFonts w:ascii="Verdana" w:hAnsi="Verdana" w:cs="Arial"/>
                <w:sz w:val="18"/>
                <w:szCs w:val="18"/>
              </w:rPr>
              <w:t>.</w:t>
            </w:r>
          </w:p>
        </w:tc>
      </w:tr>
      <w:tr w:rsidR="001437BF" w:rsidRPr="001437BF" w:rsidTr="00867C68">
        <w:trPr>
          <w:gridBefore w:val="1"/>
          <w:wBefore w:w="34" w:type="dxa"/>
          <w:trHeight w:val="20"/>
        </w:trPr>
        <w:tc>
          <w:tcPr>
            <w:tcW w:w="3402" w:type="dxa"/>
          </w:tcPr>
          <w:p w:rsidR="001437BF" w:rsidRPr="001437BF" w:rsidRDefault="001437BF" w:rsidP="00112B4B">
            <w:pPr>
              <w:spacing w:after="0" w:line="240" w:lineRule="auto"/>
              <w:rPr>
                <w:rFonts w:ascii="Verdana" w:hAnsi="Verdana" w:cs="Arial"/>
                <w:sz w:val="18"/>
                <w:szCs w:val="18"/>
              </w:rPr>
            </w:pPr>
            <w:r w:rsidRPr="001437BF">
              <w:rPr>
                <w:rFonts w:ascii="Verdana" w:hAnsi="Verdana" w:cs="Arial"/>
                <w:sz w:val="18"/>
                <w:szCs w:val="18"/>
              </w:rPr>
              <w:t xml:space="preserve">Kategórie príjemcov </w:t>
            </w:r>
          </w:p>
        </w:tc>
        <w:tc>
          <w:tcPr>
            <w:tcW w:w="5754" w:type="dxa"/>
          </w:tcPr>
          <w:p w:rsidR="001437BF" w:rsidRPr="001437BF" w:rsidRDefault="00112B4B" w:rsidP="00112B4B">
            <w:pPr>
              <w:spacing w:after="0" w:line="240" w:lineRule="auto"/>
              <w:jc w:val="both"/>
              <w:rPr>
                <w:rFonts w:ascii="Verdana" w:hAnsi="Verdana" w:cs="Arial"/>
                <w:sz w:val="18"/>
                <w:szCs w:val="18"/>
              </w:rPr>
            </w:pPr>
            <w:r>
              <w:rPr>
                <w:rFonts w:ascii="Verdana" w:hAnsi="Verdana" w:cs="Arial"/>
                <w:sz w:val="18"/>
                <w:szCs w:val="18"/>
              </w:rPr>
              <w:t>o</w:t>
            </w:r>
            <w:r w:rsidR="001437BF" w:rsidRPr="001437BF">
              <w:rPr>
                <w:rFonts w:ascii="Verdana" w:hAnsi="Verdana" w:cs="Arial"/>
                <w:sz w:val="18"/>
                <w:szCs w:val="18"/>
              </w:rPr>
              <w:t>rgány verejnej moci podľa príslušných právnych predpisov, zriaďovateľ</w:t>
            </w:r>
          </w:p>
        </w:tc>
      </w:tr>
      <w:tr w:rsidR="001437BF" w:rsidRPr="001437BF" w:rsidTr="00867C68">
        <w:trPr>
          <w:gridBefore w:val="1"/>
          <w:wBefore w:w="34" w:type="dxa"/>
          <w:trHeight w:val="20"/>
        </w:trPr>
        <w:tc>
          <w:tcPr>
            <w:tcW w:w="3402" w:type="dxa"/>
          </w:tcPr>
          <w:p w:rsidR="001437BF" w:rsidRPr="001437BF" w:rsidRDefault="001437BF" w:rsidP="00112B4B">
            <w:pPr>
              <w:spacing w:after="0" w:line="240" w:lineRule="auto"/>
              <w:rPr>
                <w:rFonts w:ascii="Verdana" w:hAnsi="Verdana" w:cs="Arial"/>
                <w:sz w:val="18"/>
                <w:szCs w:val="18"/>
              </w:rPr>
            </w:pPr>
            <w:r w:rsidRPr="001437BF">
              <w:rPr>
                <w:rFonts w:ascii="Verdana" w:hAnsi="Verdana" w:cs="Arial"/>
                <w:sz w:val="18"/>
                <w:szCs w:val="18"/>
              </w:rPr>
              <w:t>Cezhraničný prenos os. údajov</w:t>
            </w:r>
          </w:p>
        </w:tc>
        <w:tc>
          <w:tcPr>
            <w:tcW w:w="5754" w:type="dxa"/>
          </w:tcPr>
          <w:p w:rsidR="001437BF" w:rsidRPr="001437BF" w:rsidRDefault="001437BF" w:rsidP="00112B4B">
            <w:pPr>
              <w:spacing w:after="0" w:line="240" w:lineRule="auto"/>
              <w:jc w:val="both"/>
              <w:rPr>
                <w:rFonts w:ascii="Verdana" w:hAnsi="Verdana" w:cs="Arial"/>
                <w:sz w:val="18"/>
                <w:szCs w:val="18"/>
              </w:rPr>
            </w:pPr>
            <w:r w:rsidRPr="001437BF">
              <w:rPr>
                <w:rFonts w:ascii="Verdana" w:hAnsi="Verdana" w:cs="Arial"/>
                <w:sz w:val="18"/>
                <w:szCs w:val="18"/>
              </w:rPr>
              <w:t>Neuskutočňuje sa</w:t>
            </w:r>
          </w:p>
        </w:tc>
      </w:tr>
      <w:tr w:rsidR="001437BF" w:rsidRPr="001437BF" w:rsidTr="00867C68">
        <w:trPr>
          <w:gridBefore w:val="1"/>
          <w:wBefore w:w="34" w:type="dxa"/>
          <w:trHeight w:val="20"/>
        </w:trPr>
        <w:tc>
          <w:tcPr>
            <w:tcW w:w="3402" w:type="dxa"/>
          </w:tcPr>
          <w:p w:rsidR="001437BF" w:rsidRPr="001437BF" w:rsidRDefault="001437BF" w:rsidP="00112B4B">
            <w:pPr>
              <w:spacing w:after="0" w:line="240" w:lineRule="auto"/>
              <w:rPr>
                <w:rFonts w:ascii="Verdana" w:hAnsi="Verdana" w:cs="Arial"/>
                <w:sz w:val="18"/>
                <w:szCs w:val="18"/>
              </w:rPr>
            </w:pPr>
            <w:r w:rsidRPr="001437BF">
              <w:rPr>
                <w:rFonts w:ascii="Verdana" w:hAnsi="Verdana" w:cs="Arial"/>
                <w:sz w:val="18"/>
                <w:szCs w:val="18"/>
              </w:rPr>
              <w:t>Lehoty na vymazanie os. údajov</w:t>
            </w:r>
          </w:p>
        </w:tc>
        <w:tc>
          <w:tcPr>
            <w:tcW w:w="5754" w:type="dxa"/>
            <w:vAlign w:val="center"/>
          </w:tcPr>
          <w:p w:rsidR="001437BF" w:rsidRPr="001437BF" w:rsidRDefault="001437BF" w:rsidP="00112B4B">
            <w:pPr>
              <w:spacing w:after="0" w:line="240" w:lineRule="auto"/>
              <w:jc w:val="both"/>
              <w:rPr>
                <w:rFonts w:ascii="Verdana" w:hAnsi="Verdana" w:cs="Arial"/>
                <w:sz w:val="18"/>
                <w:szCs w:val="18"/>
              </w:rPr>
            </w:pPr>
            <w:r w:rsidRPr="001437BF">
              <w:rPr>
                <w:rFonts w:ascii="Verdana" w:hAnsi="Verdana" w:cs="Arial"/>
                <w:sz w:val="18"/>
                <w:szCs w:val="18"/>
              </w:rPr>
              <w:t>Lehoty sú uvedené v registratúrnom poriadku – registratúrnom pláne obce.</w:t>
            </w:r>
          </w:p>
        </w:tc>
      </w:tr>
      <w:tr w:rsidR="001437BF" w:rsidRPr="001437BF" w:rsidTr="00867C68">
        <w:trPr>
          <w:gridBefore w:val="1"/>
          <w:wBefore w:w="34" w:type="dxa"/>
          <w:trHeight w:val="20"/>
        </w:trPr>
        <w:tc>
          <w:tcPr>
            <w:tcW w:w="3402" w:type="dxa"/>
          </w:tcPr>
          <w:p w:rsidR="001437BF" w:rsidRPr="001437BF" w:rsidRDefault="001437BF" w:rsidP="00112B4B">
            <w:pPr>
              <w:spacing w:after="0" w:line="240" w:lineRule="auto"/>
              <w:rPr>
                <w:rFonts w:ascii="Verdana" w:hAnsi="Verdana" w:cs="Arial"/>
                <w:sz w:val="18"/>
                <w:szCs w:val="18"/>
              </w:rPr>
            </w:pPr>
            <w:r w:rsidRPr="001437BF">
              <w:rPr>
                <w:rFonts w:ascii="Verdana" w:hAnsi="Verdana" w:cs="Arial"/>
                <w:sz w:val="18"/>
                <w:szCs w:val="18"/>
              </w:rPr>
              <w:t>Informácia o existencii automatizovaného rozhodovania vrátane profilovania</w:t>
            </w:r>
          </w:p>
        </w:tc>
        <w:tc>
          <w:tcPr>
            <w:tcW w:w="5754" w:type="dxa"/>
          </w:tcPr>
          <w:p w:rsidR="001437BF" w:rsidRPr="001437BF" w:rsidRDefault="001437BF" w:rsidP="00112B4B">
            <w:pPr>
              <w:spacing w:after="0" w:line="240" w:lineRule="auto"/>
              <w:jc w:val="both"/>
              <w:rPr>
                <w:rFonts w:ascii="Verdana" w:hAnsi="Verdana" w:cs="Arial"/>
                <w:sz w:val="18"/>
                <w:szCs w:val="18"/>
              </w:rPr>
            </w:pPr>
          </w:p>
          <w:p w:rsidR="001437BF" w:rsidRPr="001437BF" w:rsidRDefault="001437BF" w:rsidP="00112B4B">
            <w:pPr>
              <w:spacing w:after="0" w:line="240" w:lineRule="auto"/>
              <w:jc w:val="both"/>
              <w:rPr>
                <w:rFonts w:ascii="Verdana" w:hAnsi="Verdana" w:cs="Arial"/>
                <w:sz w:val="18"/>
                <w:szCs w:val="18"/>
              </w:rPr>
            </w:pPr>
            <w:r w:rsidRPr="001437BF">
              <w:rPr>
                <w:rFonts w:ascii="Verdana" w:hAnsi="Verdana" w:cs="Arial"/>
                <w:sz w:val="18"/>
                <w:szCs w:val="18"/>
              </w:rPr>
              <w:t>Neuskutočňuje sa</w:t>
            </w:r>
          </w:p>
        </w:tc>
      </w:tr>
      <w:tr w:rsidR="001437BF" w:rsidRPr="001437BF" w:rsidTr="00867C68">
        <w:trPr>
          <w:gridBefore w:val="1"/>
          <w:wBefore w:w="34" w:type="dxa"/>
          <w:trHeight w:val="20"/>
        </w:trPr>
        <w:tc>
          <w:tcPr>
            <w:tcW w:w="3402" w:type="dxa"/>
          </w:tcPr>
          <w:p w:rsidR="001437BF" w:rsidRPr="001437BF" w:rsidRDefault="001437BF" w:rsidP="00112B4B">
            <w:pPr>
              <w:spacing w:after="0" w:line="240" w:lineRule="auto"/>
              <w:rPr>
                <w:rFonts w:ascii="Verdana" w:hAnsi="Verdana" w:cs="Arial"/>
                <w:sz w:val="18"/>
                <w:szCs w:val="18"/>
              </w:rPr>
            </w:pPr>
            <w:r w:rsidRPr="001437BF">
              <w:rPr>
                <w:rFonts w:ascii="Verdana" w:hAnsi="Verdana" w:cs="Arial"/>
                <w:sz w:val="18"/>
                <w:szCs w:val="18"/>
              </w:rPr>
              <w:t xml:space="preserve">Kategórie dotknutých osôb   </w:t>
            </w:r>
          </w:p>
        </w:tc>
        <w:tc>
          <w:tcPr>
            <w:tcW w:w="5754" w:type="dxa"/>
          </w:tcPr>
          <w:p w:rsidR="001437BF" w:rsidRPr="001437BF" w:rsidRDefault="00112B4B" w:rsidP="00112B4B">
            <w:pPr>
              <w:spacing w:after="0" w:line="240" w:lineRule="auto"/>
              <w:jc w:val="both"/>
              <w:rPr>
                <w:rFonts w:ascii="Verdana" w:hAnsi="Verdana" w:cs="Arial"/>
                <w:sz w:val="18"/>
                <w:szCs w:val="18"/>
              </w:rPr>
            </w:pPr>
            <w:r>
              <w:rPr>
                <w:rFonts w:ascii="Verdana" w:hAnsi="Verdana" w:cs="Arial"/>
                <w:sz w:val="18"/>
                <w:szCs w:val="18"/>
              </w:rPr>
              <w:t>č</w:t>
            </w:r>
            <w:r w:rsidR="001437BF" w:rsidRPr="001437BF">
              <w:rPr>
                <w:rFonts w:ascii="Verdana" w:hAnsi="Verdana" w:cs="Arial"/>
                <w:sz w:val="18"/>
                <w:szCs w:val="18"/>
              </w:rPr>
              <w:t>lenovia rady školy</w:t>
            </w:r>
          </w:p>
        </w:tc>
      </w:tr>
    </w:tbl>
    <w:p w:rsidR="005952D0" w:rsidRPr="005952D0" w:rsidRDefault="005952D0" w:rsidP="00792860">
      <w:pPr>
        <w:spacing w:after="0"/>
        <w:rPr>
          <w:rFonts w:ascii="Calibri" w:eastAsia="Times New Roman" w:hAnsi="Calibri" w:cs="Times New Roman"/>
        </w:rPr>
      </w:pPr>
    </w:p>
    <w:sectPr w:rsidR="005952D0" w:rsidRPr="005952D0" w:rsidSect="001437BF">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EBAAB14"/>
    <w:lvl w:ilvl="0">
      <w:start w:val="1"/>
      <w:numFmt w:val="bullet"/>
      <w:pStyle w:val="Zoznam1"/>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start w:val="1"/>
      <w:numFmt w:val="bullet"/>
      <w:lvlText w:val="-"/>
      <w:lvlJc w:val="left"/>
      <w:pPr>
        <w:tabs>
          <w:tab w:val="num" w:pos="1080"/>
        </w:tabs>
        <w:ind w:left="1080" w:hanging="360"/>
      </w:pPr>
      <w:rPr>
        <w:rFonts w:ascii="Times New Roman" w:hAnsi="Times New Roman" w:cs="Times New Roman"/>
      </w:rPr>
    </w:lvl>
  </w:abstractNum>
  <w:abstractNum w:abstractNumId="2">
    <w:nsid w:val="00000004"/>
    <w:multiLevelType w:val="multilevel"/>
    <w:tmpl w:val="00000004"/>
    <w:lvl w:ilvl="0">
      <w:numFmt w:val="bullet"/>
      <w:lvlText w:val="-"/>
      <w:lvlJc w:val="left"/>
      <w:pPr>
        <w:tabs>
          <w:tab w:val="num" w:pos="720"/>
        </w:tabs>
        <w:ind w:left="720" w:hanging="360"/>
      </w:pPr>
      <w:rPr>
        <w:rFonts w:ascii="Times New Roman" w:hAnsi="Times New Roman" w:cs="Times New Roman"/>
      </w:r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6"/>
    <w:multiLevelType w:val="multilevel"/>
    <w:tmpl w:val="00000006"/>
    <w:name w:val="WW8Num6"/>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9"/>
    <w:multiLevelType w:val="singleLevel"/>
    <w:tmpl w:val="00000009"/>
    <w:lvl w:ilvl="0">
      <w:numFmt w:val="bullet"/>
      <w:lvlText w:val="-"/>
      <w:lvlJc w:val="left"/>
      <w:pPr>
        <w:tabs>
          <w:tab w:val="num" w:pos="720"/>
        </w:tabs>
        <w:ind w:left="720" w:hanging="360"/>
      </w:pPr>
      <w:rPr>
        <w:rFonts w:ascii="Times New Roman" w:hAnsi="Times New Roman" w:cs="Times New Roman"/>
      </w:rPr>
    </w:lvl>
  </w:abstractNum>
  <w:abstractNum w:abstractNumId="7">
    <w:nsid w:val="00113321"/>
    <w:multiLevelType w:val="hybridMultilevel"/>
    <w:tmpl w:val="4A8E8478"/>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0A56C20"/>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nsid w:val="00E50B8E"/>
    <w:multiLevelType w:val="hybridMultilevel"/>
    <w:tmpl w:val="33325DF6"/>
    <w:lvl w:ilvl="0" w:tplc="A6F217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nsid w:val="053F6679"/>
    <w:multiLevelType w:val="hybridMultilevel"/>
    <w:tmpl w:val="90743B84"/>
    <w:lvl w:ilvl="0" w:tplc="4732A4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07C40809"/>
    <w:multiLevelType w:val="multilevel"/>
    <w:tmpl w:val="F956DAF6"/>
    <w:lvl w:ilvl="0">
      <w:numFmt w:val="bullet"/>
      <w:lvlText w:val="-"/>
      <w:lvlJc w:val="left"/>
      <w:pPr>
        <w:tabs>
          <w:tab w:val="num" w:pos="1428"/>
        </w:tabs>
        <w:ind w:left="1428" w:hanging="360"/>
      </w:pPr>
      <w:rPr>
        <w:rFonts w:ascii="Book Antiqua" w:eastAsia="Times New Roman" w:hAnsi="Book Antiqua" w:cs="Times New Roman" w:hint="default"/>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13">
    <w:nsid w:val="0ADE1466"/>
    <w:multiLevelType w:val="hybridMultilevel"/>
    <w:tmpl w:val="B6C06938"/>
    <w:lvl w:ilvl="0" w:tplc="2BDC01A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nsid w:val="0D314EFD"/>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nsid w:val="0E5337CA"/>
    <w:multiLevelType w:val="hybridMultilevel"/>
    <w:tmpl w:val="E4F2D3FA"/>
    <w:lvl w:ilvl="0" w:tplc="2FF68184">
      <w:numFmt w:val="bullet"/>
      <w:lvlText w:val="-"/>
      <w:lvlJc w:val="left"/>
      <w:pPr>
        <w:ind w:left="1425" w:hanging="360"/>
      </w:pPr>
      <w:rPr>
        <w:rFonts w:ascii="Book Antiqua" w:eastAsia="Times New Roman" w:hAnsi="Book Antiqua"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10E60619"/>
    <w:multiLevelType w:val="singleLevel"/>
    <w:tmpl w:val="82F8D226"/>
    <w:lvl w:ilvl="0">
      <w:start w:val="1"/>
      <w:numFmt w:val="lowerLetter"/>
      <w:pStyle w:val="Normlnyspsmenami"/>
      <w:lvlText w:val="%1)"/>
      <w:lvlJc w:val="left"/>
      <w:pPr>
        <w:tabs>
          <w:tab w:val="num" w:pos="1077"/>
        </w:tabs>
        <w:ind w:left="1077" w:hanging="397"/>
      </w:pPr>
      <w:rPr>
        <w:rFonts w:ascii="Times New Roman" w:hAnsi="Times New Roman" w:cs="Times New Roman" w:hint="default"/>
        <w:b w:val="0"/>
        <w:bCs w:val="0"/>
        <w:i w:val="0"/>
        <w:iCs w:val="0"/>
        <w:sz w:val="24"/>
        <w:szCs w:val="24"/>
      </w:rPr>
    </w:lvl>
  </w:abstractNum>
  <w:abstractNum w:abstractNumId="17">
    <w:nsid w:val="12A9207C"/>
    <w:multiLevelType w:val="hybridMultilevel"/>
    <w:tmpl w:val="0BC61D54"/>
    <w:lvl w:ilvl="0" w:tplc="CB7CD416">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12C422CA"/>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nsid w:val="145A69C5"/>
    <w:multiLevelType w:val="hybridMultilevel"/>
    <w:tmpl w:val="13108B48"/>
    <w:lvl w:ilvl="0" w:tplc="041B0003">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63E0525"/>
    <w:multiLevelType w:val="hybridMultilevel"/>
    <w:tmpl w:val="0840E2A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16D510A3"/>
    <w:multiLevelType w:val="hybridMultilevel"/>
    <w:tmpl w:val="EBBAFE6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75978F8"/>
    <w:multiLevelType w:val="hybridMultilevel"/>
    <w:tmpl w:val="12A45C7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7C17E46"/>
    <w:multiLevelType w:val="hybridMultilevel"/>
    <w:tmpl w:val="0AA6DD1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18D735E1"/>
    <w:multiLevelType w:val="hybridMultilevel"/>
    <w:tmpl w:val="60B8D83E"/>
    <w:lvl w:ilvl="0" w:tplc="E348D580">
      <w:start w:val="1"/>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8E42022"/>
    <w:multiLevelType w:val="hybridMultilevel"/>
    <w:tmpl w:val="1E3E9AF4"/>
    <w:lvl w:ilvl="0" w:tplc="6BE0DBEA">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nsid w:val="18EC519A"/>
    <w:multiLevelType w:val="hybridMultilevel"/>
    <w:tmpl w:val="2E78002E"/>
    <w:lvl w:ilvl="0" w:tplc="90CC7E7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1A2949FE"/>
    <w:multiLevelType w:val="hybridMultilevel"/>
    <w:tmpl w:val="4E92CD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1D796BB9"/>
    <w:multiLevelType w:val="hybridMultilevel"/>
    <w:tmpl w:val="6AE0964A"/>
    <w:lvl w:ilvl="0" w:tplc="CB7CD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nsid w:val="1D853DD6"/>
    <w:multiLevelType w:val="hybridMultilevel"/>
    <w:tmpl w:val="194859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DF325B7"/>
    <w:multiLevelType w:val="hybridMultilevel"/>
    <w:tmpl w:val="1E3E9AF4"/>
    <w:lvl w:ilvl="0" w:tplc="6BE0DBEA">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nsid w:val="1F1E79E9"/>
    <w:multiLevelType w:val="hybridMultilevel"/>
    <w:tmpl w:val="4DE8148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F7F7784"/>
    <w:multiLevelType w:val="hybridMultilevel"/>
    <w:tmpl w:val="BA4EF596"/>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222177C6"/>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239D6EB1"/>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nsid w:val="240D34F6"/>
    <w:multiLevelType w:val="multilevel"/>
    <w:tmpl w:val="E3329A30"/>
    <w:lvl w:ilvl="0">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8">
    <w:nsid w:val="26E67B49"/>
    <w:multiLevelType w:val="hybridMultilevel"/>
    <w:tmpl w:val="CA6E6BFE"/>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9">
    <w:nsid w:val="27080859"/>
    <w:multiLevelType w:val="hybridMultilevel"/>
    <w:tmpl w:val="DC487312"/>
    <w:lvl w:ilvl="0" w:tplc="041B0003">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2A1E68C2"/>
    <w:multiLevelType w:val="hybridMultilevel"/>
    <w:tmpl w:val="51A0BBC4"/>
    <w:lvl w:ilvl="0" w:tplc="92786E2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nsid w:val="2C1B4D56"/>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nsid w:val="2C6025DD"/>
    <w:multiLevelType w:val="hybridMultilevel"/>
    <w:tmpl w:val="793EE28A"/>
    <w:lvl w:ilvl="0" w:tplc="7A0E06E4">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nsid w:val="2CA74916"/>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2F545D60"/>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5">
    <w:nsid w:val="33BE4740"/>
    <w:multiLevelType w:val="multilevel"/>
    <w:tmpl w:val="45AE7874"/>
    <w:lvl w:ilvl="0">
      <w:start w:val="5"/>
      <w:numFmt w:val="bullet"/>
      <w:lvlText w:val="-"/>
      <w:lvlJc w:val="left"/>
      <w:pPr>
        <w:tabs>
          <w:tab w:val="num" w:pos="720"/>
        </w:tabs>
        <w:ind w:left="720" w:hanging="360"/>
      </w:pPr>
      <w:rPr>
        <w:rFonts w:ascii="Times New Roman" w:eastAsia="Times New Roman" w:hAnsi="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503611C"/>
    <w:multiLevelType w:val="hybridMultilevel"/>
    <w:tmpl w:val="379E0D0E"/>
    <w:lvl w:ilvl="0" w:tplc="C09A639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nsid w:val="36452F8A"/>
    <w:multiLevelType w:val="hybridMultilevel"/>
    <w:tmpl w:val="31643F3A"/>
    <w:lvl w:ilvl="0" w:tplc="0662339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8">
    <w:nsid w:val="37463180"/>
    <w:multiLevelType w:val="hybridMultilevel"/>
    <w:tmpl w:val="1E3E9AF4"/>
    <w:lvl w:ilvl="0" w:tplc="6BE0DBEA">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9">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37F32287"/>
    <w:multiLevelType w:val="hybridMultilevel"/>
    <w:tmpl w:val="1302B01E"/>
    <w:lvl w:ilvl="0" w:tplc="73B0C9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1">
    <w:nsid w:val="39C045B7"/>
    <w:multiLevelType w:val="hybridMultilevel"/>
    <w:tmpl w:val="0BC61D54"/>
    <w:lvl w:ilvl="0" w:tplc="CB7CD416">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2">
    <w:nsid w:val="3A7B4D16"/>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nsid w:val="3BA859FA"/>
    <w:multiLevelType w:val="hybridMultilevel"/>
    <w:tmpl w:val="29002DCE"/>
    <w:lvl w:ilvl="0" w:tplc="7A0E06E4">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4">
    <w:nsid w:val="42382EA8"/>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5">
    <w:nsid w:val="47A42D87"/>
    <w:multiLevelType w:val="hybridMultilevel"/>
    <w:tmpl w:val="F140CBF8"/>
    <w:lvl w:ilvl="0" w:tplc="56BCEC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6">
    <w:nsid w:val="4B39010E"/>
    <w:multiLevelType w:val="multilevel"/>
    <w:tmpl w:val="6D667CDC"/>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4BDF0018"/>
    <w:multiLevelType w:val="hybridMultilevel"/>
    <w:tmpl w:val="0714D4F8"/>
    <w:lvl w:ilvl="0" w:tplc="4212FA6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8">
    <w:nsid w:val="4C1B5F2B"/>
    <w:multiLevelType w:val="hybridMultilevel"/>
    <w:tmpl w:val="49DE3F8E"/>
    <w:lvl w:ilvl="0" w:tplc="5134CB7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9">
    <w:nsid w:val="52460CE6"/>
    <w:multiLevelType w:val="hybridMultilevel"/>
    <w:tmpl w:val="1E3E9AF4"/>
    <w:lvl w:ilvl="0" w:tplc="6BE0DBEA">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0">
    <w:nsid w:val="5247468B"/>
    <w:multiLevelType w:val="hybridMultilevel"/>
    <w:tmpl w:val="23EA09AE"/>
    <w:lvl w:ilvl="0" w:tplc="7C58CFAC">
      <w:start w:val="10"/>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1">
    <w:nsid w:val="53AF37F7"/>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2">
    <w:nsid w:val="54406C0A"/>
    <w:multiLevelType w:val="hybridMultilevel"/>
    <w:tmpl w:val="53C0630C"/>
    <w:lvl w:ilvl="0" w:tplc="C19ABCA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3">
    <w:nsid w:val="54EA5CF2"/>
    <w:multiLevelType w:val="hybridMultilevel"/>
    <w:tmpl w:val="E9AAB04C"/>
    <w:lvl w:ilvl="0" w:tplc="041B0003">
      <w:start w:val="5"/>
      <w:numFmt w:val="bullet"/>
      <w:lvlText w:val="-"/>
      <w:lvlJc w:val="left"/>
      <w:pPr>
        <w:ind w:left="108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4">
    <w:nsid w:val="568C7153"/>
    <w:multiLevelType w:val="hybridMultilevel"/>
    <w:tmpl w:val="1E3E9AF4"/>
    <w:lvl w:ilvl="0" w:tplc="6BE0DBEA">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5">
    <w:nsid w:val="56C76775"/>
    <w:multiLevelType w:val="hybridMultilevel"/>
    <w:tmpl w:val="9522B804"/>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nsid w:val="57CE3729"/>
    <w:multiLevelType w:val="hybridMultilevel"/>
    <w:tmpl w:val="0BC61D54"/>
    <w:lvl w:ilvl="0" w:tplc="CB7CD416">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8">
    <w:nsid w:val="5856250E"/>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9">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
    <w:nsid w:val="5BCF5969"/>
    <w:multiLevelType w:val="hybridMultilevel"/>
    <w:tmpl w:val="CF1846DE"/>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5C167E37"/>
    <w:multiLevelType w:val="hybridMultilevel"/>
    <w:tmpl w:val="A522956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5ECC0DE9"/>
    <w:multiLevelType w:val="hybridMultilevel"/>
    <w:tmpl w:val="B40EEFA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5ECF6629"/>
    <w:multiLevelType w:val="hybridMultilevel"/>
    <w:tmpl w:val="F75C091E"/>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61C2209F"/>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5">
    <w:nsid w:val="621630AF"/>
    <w:multiLevelType w:val="hybridMultilevel"/>
    <w:tmpl w:val="0BC61D54"/>
    <w:lvl w:ilvl="0" w:tplc="CB7CD416">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6">
    <w:nsid w:val="62B03ECA"/>
    <w:multiLevelType w:val="hybridMultilevel"/>
    <w:tmpl w:val="11902CB8"/>
    <w:lvl w:ilvl="0" w:tplc="90FEEEB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7">
    <w:nsid w:val="62DF5771"/>
    <w:multiLevelType w:val="hybridMultilevel"/>
    <w:tmpl w:val="9C4A38B6"/>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nsid w:val="64140EE6"/>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646D6FF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nsid w:val="673E731C"/>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3">
    <w:nsid w:val="6ED40379"/>
    <w:multiLevelType w:val="hybridMultilevel"/>
    <w:tmpl w:val="1E3E9AF4"/>
    <w:lvl w:ilvl="0" w:tplc="6BE0DBEA">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4">
    <w:nsid w:val="73A136EA"/>
    <w:multiLevelType w:val="hybridMultilevel"/>
    <w:tmpl w:val="ADA8B778"/>
    <w:lvl w:ilvl="0" w:tplc="2A905A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5">
    <w:nsid w:val="74BC30F8"/>
    <w:multiLevelType w:val="hybridMultilevel"/>
    <w:tmpl w:val="9C26F9B2"/>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75947DBC"/>
    <w:multiLevelType w:val="hybridMultilevel"/>
    <w:tmpl w:val="CC1017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75A461D2"/>
    <w:multiLevelType w:val="hybridMultilevel"/>
    <w:tmpl w:val="1E3E9AF4"/>
    <w:lvl w:ilvl="0" w:tplc="6BE0DBEA">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8">
    <w:nsid w:val="76C81BF5"/>
    <w:multiLevelType w:val="hybridMultilevel"/>
    <w:tmpl w:val="1E3E9AF4"/>
    <w:lvl w:ilvl="0" w:tplc="6BE0DBE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9">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78DA28D0"/>
    <w:multiLevelType w:val="hybridMultilevel"/>
    <w:tmpl w:val="2C74B42A"/>
    <w:lvl w:ilvl="0" w:tplc="58D4364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1">
    <w:nsid w:val="7ABC5402"/>
    <w:multiLevelType w:val="hybridMultilevel"/>
    <w:tmpl w:val="3E188774"/>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7C4D56E4"/>
    <w:multiLevelType w:val="hybridMultilevel"/>
    <w:tmpl w:val="C7C8F27E"/>
    <w:lvl w:ilvl="0" w:tplc="2D28AE2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3">
    <w:nsid w:val="7CE3658D"/>
    <w:multiLevelType w:val="hybridMultilevel"/>
    <w:tmpl w:val="0BC61D54"/>
    <w:lvl w:ilvl="0" w:tplc="CB7CD416">
      <w:start w:val="1"/>
      <w:numFmt w:val="lowerLetter"/>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80"/>
  </w:num>
  <w:num w:numId="2">
    <w:abstractNumId w:val="10"/>
  </w:num>
  <w:num w:numId="3">
    <w:abstractNumId w:val="21"/>
  </w:num>
  <w:num w:numId="4">
    <w:abstractNumId w:val="35"/>
  </w:num>
  <w:num w:numId="5">
    <w:abstractNumId w:val="66"/>
  </w:num>
  <w:num w:numId="6">
    <w:abstractNumId w:val="5"/>
  </w:num>
  <w:num w:numId="7">
    <w:abstractNumId w:val="60"/>
  </w:num>
  <w:num w:numId="8">
    <w:abstractNumId w:val="0"/>
  </w:num>
  <w:num w:numId="9">
    <w:abstractNumId w:val="30"/>
  </w:num>
  <w:num w:numId="10">
    <w:abstractNumId w:val="53"/>
  </w:num>
  <w:num w:numId="11">
    <w:abstractNumId w:val="91"/>
  </w:num>
  <w:num w:numId="12">
    <w:abstractNumId w:val="49"/>
  </w:num>
  <w:num w:numId="13">
    <w:abstractNumId w:val="78"/>
  </w:num>
  <w:num w:numId="14">
    <w:abstractNumId w:val="12"/>
  </w:num>
  <w:num w:numId="15">
    <w:abstractNumId w:val="15"/>
  </w:num>
  <w:num w:numId="16">
    <w:abstractNumId w:val="89"/>
  </w:num>
  <w:num w:numId="17">
    <w:abstractNumId w:val="2"/>
    <w:lvlOverride w:ilvl="0"/>
    <w:lvlOverride w:ilvl="1">
      <w:startOverride w:val="4"/>
    </w:lvlOverride>
    <w:lvlOverride w:ilvl="2"/>
    <w:lvlOverride w:ilvl="3"/>
    <w:lvlOverride w:ilvl="4"/>
    <w:lvlOverride w:ilvl="5"/>
    <w:lvlOverride w:ilvl="6"/>
    <w:lvlOverride w:ilvl="7"/>
    <w:lvlOverride w:ilvl="8"/>
  </w:num>
  <w:num w:numId="1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num>
  <w:num w:numId="20">
    <w:abstractNumId w:val="72"/>
  </w:num>
  <w:num w:numId="21">
    <w:abstractNumId w:val="20"/>
  </w:num>
  <w:num w:numId="22">
    <w:abstractNumId w:val="32"/>
  </w:num>
  <w:num w:numId="23">
    <w:abstractNumId w:val="65"/>
  </w:num>
  <w:num w:numId="24">
    <w:abstractNumId w:val="3"/>
  </w:num>
  <w:num w:numId="25">
    <w:abstractNumId w:val="38"/>
  </w:num>
  <w:num w:numId="26">
    <w:abstractNumId w:val="70"/>
  </w:num>
  <w:num w:numId="27">
    <w:abstractNumId w:val="16"/>
  </w:num>
  <w:num w:numId="28">
    <w:abstractNumId w:val="39"/>
  </w:num>
  <w:num w:numId="29">
    <w:abstractNumId w:val="86"/>
  </w:num>
  <w:num w:numId="30">
    <w:abstractNumId w:val="42"/>
  </w:num>
  <w:num w:numId="31">
    <w:abstractNumId w:val="19"/>
  </w:num>
  <w:num w:numId="32">
    <w:abstractNumId w:val="62"/>
  </w:num>
  <w:num w:numId="33">
    <w:abstractNumId w:val="24"/>
  </w:num>
  <w:num w:numId="34">
    <w:abstractNumId w:val="47"/>
  </w:num>
  <w:num w:numId="35">
    <w:abstractNumId w:val="40"/>
  </w:num>
  <w:num w:numId="36">
    <w:abstractNumId w:val="55"/>
  </w:num>
  <w:num w:numId="37">
    <w:abstractNumId w:val="27"/>
  </w:num>
  <w:num w:numId="38">
    <w:abstractNumId w:val="76"/>
  </w:num>
  <w:num w:numId="39">
    <w:abstractNumId w:val="57"/>
  </w:num>
  <w:num w:numId="40">
    <w:abstractNumId w:val="43"/>
  </w:num>
  <w:num w:numId="41">
    <w:abstractNumId w:val="81"/>
  </w:num>
  <w:num w:numId="42">
    <w:abstractNumId w:val="6"/>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num>
  <w:num w:numId="45">
    <w:abstractNumId w:val="25"/>
  </w:num>
  <w:num w:numId="46">
    <w:abstractNumId w:val="52"/>
  </w:num>
  <w:num w:numId="47">
    <w:abstractNumId w:val="1"/>
  </w:num>
  <w:num w:numId="48">
    <w:abstractNumId w:val="75"/>
  </w:num>
  <w:num w:numId="49">
    <w:abstractNumId w:val="17"/>
  </w:num>
  <w:num w:numId="50">
    <w:abstractNumId w:val="51"/>
  </w:num>
  <w:num w:numId="51">
    <w:abstractNumId w:val="67"/>
  </w:num>
  <w:num w:numId="52">
    <w:abstractNumId w:val="84"/>
  </w:num>
  <w:num w:numId="53">
    <w:abstractNumId w:val="4"/>
  </w:num>
  <w:num w:numId="54">
    <w:abstractNumId w:val="13"/>
  </w:num>
  <w:num w:numId="55">
    <w:abstractNumId w:val="58"/>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23"/>
  </w:num>
  <w:num w:numId="59">
    <w:abstractNumId w:val="73"/>
  </w:num>
  <w:num w:numId="60">
    <w:abstractNumId w:val="90"/>
  </w:num>
  <w:num w:numId="61">
    <w:abstractNumId w:val="9"/>
  </w:num>
  <w:num w:numId="62">
    <w:abstractNumId w:val="33"/>
  </w:num>
  <w:num w:numId="63">
    <w:abstractNumId w:val="37"/>
  </w:num>
  <w:num w:numId="64">
    <w:abstractNumId w:val="93"/>
  </w:num>
  <w:num w:numId="65">
    <w:abstractNumId w:val="46"/>
  </w:num>
  <w:num w:numId="66">
    <w:abstractNumId w:val="11"/>
  </w:num>
  <w:num w:numId="67">
    <w:abstractNumId w:val="92"/>
  </w:num>
  <w:num w:numId="68">
    <w:abstractNumId w:val="41"/>
  </w:num>
  <w:num w:numId="69">
    <w:abstractNumId w:val="79"/>
  </w:num>
  <w:num w:numId="70">
    <w:abstractNumId w:val="44"/>
  </w:num>
  <w:num w:numId="71">
    <w:abstractNumId w:val="68"/>
  </w:num>
  <w:num w:numId="72">
    <w:abstractNumId w:val="36"/>
  </w:num>
  <w:num w:numId="73">
    <w:abstractNumId w:val="88"/>
  </w:num>
  <w:num w:numId="74">
    <w:abstractNumId w:val="14"/>
  </w:num>
  <w:num w:numId="75">
    <w:abstractNumId w:val="8"/>
  </w:num>
  <w:num w:numId="76">
    <w:abstractNumId w:val="61"/>
  </w:num>
  <w:num w:numId="77">
    <w:abstractNumId w:val="54"/>
  </w:num>
  <w:num w:numId="78">
    <w:abstractNumId w:val="26"/>
  </w:num>
  <w:num w:numId="79">
    <w:abstractNumId w:val="48"/>
  </w:num>
  <w:num w:numId="80">
    <w:abstractNumId w:val="31"/>
  </w:num>
  <w:num w:numId="81">
    <w:abstractNumId w:val="83"/>
  </w:num>
  <w:num w:numId="82">
    <w:abstractNumId w:val="64"/>
  </w:num>
  <w:num w:numId="83">
    <w:abstractNumId w:val="87"/>
  </w:num>
  <w:num w:numId="84">
    <w:abstractNumId w:val="82"/>
  </w:num>
  <w:num w:numId="85">
    <w:abstractNumId w:val="28"/>
  </w:num>
  <w:num w:numId="86">
    <w:abstractNumId w:val="50"/>
  </w:num>
  <w:num w:numId="87">
    <w:abstractNumId w:val="63"/>
  </w:num>
  <w:num w:numId="88">
    <w:abstractNumId w:val="29"/>
  </w:num>
  <w:num w:numId="89">
    <w:abstractNumId w:val="74"/>
  </w:num>
  <w:num w:numId="90">
    <w:abstractNumId w:val="34"/>
  </w:num>
  <w:num w:numId="91">
    <w:abstractNumId w:val="85"/>
  </w:num>
  <w:num w:numId="92">
    <w:abstractNumId w:val="77"/>
  </w:num>
  <w:num w:numId="93">
    <w:abstractNumId w:val="59"/>
  </w:num>
  <w:num w:numId="94">
    <w:abstractNumId w:val="18"/>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C6F80"/>
    <w:rsid w:val="00002C6B"/>
    <w:rsid w:val="00011C02"/>
    <w:rsid w:val="0006376B"/>
    <w:rsid w:val="000731F5"/>
    <w:rsid w:val="00082CDB"/>
    <w:rsid w:val="0009222C"/>
    <w:rsid w:val="000C1BDB"/>
    <w:rsid w:val="00112313"/>
    <w:rsid w:val="00112B4B"/>
    <w:rsid w:val="00127BA9"/>
    <w:rsid w:val="00141D21"/>
    <w:rsid w:val="001437BF"/>
    <w:rsid w:val="00144FA1"/>
    <w:rsid w:val="00160A2A"/>
    <w:rsid w:val="00166D16"/>
    <w:rsid w:val="0017120C"/>
    <w:rsid w:val="001A426D"/>
    <w:rsid w:val="001C2CAA"/>
    <w:rsid w:val="001D3469"/>
    <w:rsid w:val="001D6A98"/>
    <w:rsid w:val="001E6AA2"/>
    <w:rsid w:val="001F415B"/>
    <w:rsid w:val="00203600"/>
    <w:rsid w:val="002B47CF"/>
    <w:rsid w:val="00310D7D"/>
    <w:rsid w:val="003301E5"/>
    <w:rsid w:val="0038015C"/>
    <w:rsid w:val="003852CC"/>
    <w:rsid w:val="003D390B"/>
    <w:rsid w:val="00491012"/>
    <w:rsid w:val="004D018E"/>
    <w:rsid w:val="004D592E"/>
    <w:rsid w:val="004D778A"/>
    <w:rsid w:val="00533598"/>
    <w:rsid w:val="00537A69"/>
    <w:rsid w:val="005939A3"/>
    <w:rsid w:val="005952D0"/>
    <w:rsid w:val="005A0A3B"/>
    <w:rsid w:val="00602294"/>
    <w:rsid w:val="0062307A"/>
    <w:rsid w:val="00623208"/>
    <w:rsid w:val="006613BC"/>
    <w:rsid w:val="00685ACB"/>
    <w:rsid w:val="006A3C3A"/>
    <w:rsid w:val="006E63E2"/>
    <w:rsid w:val="006E6A58"/>
    <w:rsid w:val="00742A33"/>
    <w:rsid w:val="00792860"/>
    <w:rsid w:val="007A4593"/>
    <w:rsid w:val="007A61C0"/>
    <w:rsid w:val="007A7550"/>
    <w:rsid w:val="007A7E9E"/>
    <w:rsid w:val="007B6B5B"/>
    <w:rsid w:val="007C2070"/>
    <w:rsid w:val="007E01E9"/>
    <w:rsid w:val="008114A8"/>
    <w:rsid w:val="008141AB"/>
    <w:rsid w:val="008236B5"/>
    <w:rsid w:val="00851412"/>
    <w:rsid w:val="00862C0A"/>
    <w:rsid w:val="00867C68"/>
    <w:rsid w:val="008816D4"/>
    <w:rsid w:val="008B1AA3"/>
    <w:rsid w:val="008F00FB"/>
    <w:rsid w:val="0091235B"/>
    <w:rsid w:val="00974D42"/>
    <w:rsid w:val="00986BB2"/>
    <w:rsid w:val="009A37D8"/>
    <w:rsid w:val="009B7204"/>
    <w:rsid w:val="009C1242"/>
    <w:rsid w:val="009F0758"/>
    <w:rsid w:val="00A01EF1"/>
    <w:rsid w:val="00A15474"/>
    <w:rsid w:val="00A2662C"/>
    <w:rsid w:val="00AC6C96"/>
    <w:rsid w:val="00BA3605"/>
    <w:rsid w:val="00BB4523"/>
    <w:rsid w:val="00BC6F80"/>
    <w:rsid w:val="00BD0004"/>
    <w:rsid w:val="00C1777B"/>
    <w:rsid w:val="00C47F0E"/>
    <w:rsid w:val="00C86A60"/>
    <w:rsid w:val="00CA0510"/>
    <w:rsid w:val="00CC5BA0"/>
    <w:rsid w:val="00D07C20"/>
    <w:rsid w:val="00D241E2"/>
    <w:rsid w:val="00D25558"/>
    <w:rsid w:val="00D307DA"/>
    <w:rsid w:val="00D5198E"/>
    <w:rsid w:val="00D904A8"/>
    <w:rsid w:val="00DA5F3B"/>
    <w:rsid w:val="00DD070E"/>
    <w:rsid w:val="00DD4BD7"/>
    <w:rsid w:val="00DD69D5"/>
    <w:rsid w:val="00DE597D"/>
    <w:rsid w:val="00E1584B"/>
    <w:rsid w:val="00E164A9"/>
    <w:rsid w:val="00E233EE"/>
    <w:rsid w:val="00E2667F"/>
    <w:rsid w:val="00E40479"/>
    <w:rsid w:val="00E51971"/>
    <w:rsid w:val="00E53A6D"/>
    <w:rsid w:val="00E6487F"/>
    <w:rsid w:val="00E956F3"/>
    <w:rsid w:val="00ED6D44"/>
    <w:rsid w:val="00F10741"/>
    <w:rsid w:val="00F350C8"/>
    <w:rsid w:val="00F736A7"/>
    <w:rsid w:val="00FE3748"/>
    <w:rsid w:val="00FE3B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paragraph" w:styleId="Nadpis1">
    <w:name w:val="heading 1"/>
    <w:basedOn w:val="Normlny"/>
    <w:next w:val="Normlny"/>
    <w:link w:val="Nadpis1Char"/>
    <w:uiPriority w:val="9"/>
    <w:qFormat/>
    <w:rsid w:val="008F0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nhideWhenUsed/>
    <w:qFormat/>
    <w:rsid w:val="008F00FB"/>
    <w:pPr>
      <w:keepNext/>
      <w:spacing w:before="240" w:after="60" w:line="240" w:lineRule="auto"/>
      <w:outlineLvl w:val="3"/>
    </w:pPr>
    <w:rPr>
      <w:rFonts w:ascii="Times New Roman" w:eastAsia="Times New Roman" w:hAnsi="Times New Roman" w:cs="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00FB"/>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Predvolenpsmoodseku"/>
    <w:link w:val="Nadpis4"/>
    <w:rsid w:val="008F00FB"/>
    <w:rPr>
      <w:rFonts w:ascii="Times New Roman" w:eastAsia="Times New Roman" w:hAnsi="Times New Roman" w:cs="Times New Roman"/>
      <w:b/>
      <w:bCs/>
      <w:sz w:val="28"/>
      <w:szCs w:val="28"/>
      <w:lang w:eastAsia="sk-SK"/>
    </w:rPr>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34"/>
    <w:rsid w:val="008F00FB"/>
  </w:style>
  <w:style w:type="paragraph" w:styleId="Popis">
    <w:name w:val="caption"/>
    <w:basedOn w:val="Normlny"/>
    <w:next w:val="Normlny"/>
    <w:uiPriority w:val="99"/>
    <w:unhideWhenUsed/>
    <w:qFormat/>
    <w:rsid w:val="008F00FB"/>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8F00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8F00FB"/>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8F00FB"/>
    <w:rPr>
      <w:rFonts w:ascii="Calibri" w:eastAsia="Times New Roman" w:hAnsi="Calibri" w:cs="Times New Roman"/>
    </w:rPr>
  </w:style>
  <w:style w:type="paragraph" w:styleId="Pta">
    <w:name w:val="footer"/>
    <w:basedOn w:val="Normlny"/>
    <w:link w:val="PtaChar"/>
    <w:uiPriority w:val="99"/>
    <w:unhideWhenUsed/>
    <w:rsid w:val="008F00FB"/>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8F00FB"/>
    <w:rPr>
      <w:rFonts w:ascii="Calibri" w:eastAsia="Times New Roman" w:hAnsi="Calibri" w:cs="Times New Roman"/>
    </w:rPr>
  </w:style>
  <w:style w:type="character" w:customStyle="1" w:styleId="TextbublinyChar">
    <w:name w:val="Text bubliny Char"/>
    <w:basedOn w:val="Predvolenpsmoodseku"/>
    <w:link w:val="Textbubliny"/>
    <w:uiPriority w:val="99"/>
    <w:semiHidden/>
    <w:rsid w:val="008F00FB"/>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8F00FB"/>
    <w:pPr>
      <w:spacing w:after="0" w:line="240" w:lineRule="auto"/>
    </w:pPr>
    <w:rPr>
      <w:rFonts w:ascii="Tahoma" w:eastAsia="Times New Roman" w:hAnsi="Tahoma" w:cs="Tahoma"/>
      <w:sz w:val="16"/>
      <w:szCs w:val="16"/>
    </w:rPr>
  </w:style>
  <w:style w:type="paragraph" w:styleId="Zkladntext">
    <w:name w:val="Body Text"/>
    <w:basedOn w:val="Normlny"/>
    <w:link w:val="ZkladntextChar1"/>
    <w:rsid w:val="008F00FB"/>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8F00FB"/>
    <w:rPr>
      <w:rFonts w:ascii="Arial" w:eastAsia="Times New Roman" w:hAnsi="Arial" w:cs="Times New Roman"/>
      <w:sz w:val="20"/>
      <w:szCs w:val="20"/>
    </w:rPr>
  </w:style>
  <w:style w:type="character" w:customStyle="1" w:styleId="ZkladntextChar">
    <w:name w:val="Základný text Char"/>
    <w:basedOn w:val="Predvolenpsmoodseku"/>
    <w:rsid w:val="008F00FB"/>
  </w:style>
  <w:style w:type="paragraph" w:styleId="Zkladntext2">
    <w:name w:val="Body Text 2"/>
    <w:basedOn w:val="Normlny"/>
    <w:link w:val="Zkladntext2Char"/>
    <w:rsid w:val="008F00FB"/>
    <w:pPr>
      <w:spacing w:after="0" w:line="240" w:lineRule="auto"/>
      <w:jc w:val="both"/>
    </w:pPr>
    <w:rPr>
      <w:rFonts w:ascii="Arial" w:eastAsia="Times New Roman" w:hAnsi="Arial" w:cs="Times New Roman"/>
      <w:sz w:val="26"/>
      <w:szCs w:val="20"/>
      <w:lang w:eastAsia="sk-SK"/>
    </w:rPr>
  </w:style>
  <w:style w:type="character" w:customStyle="1" w:styleId="Zkladntext2Char">
    <w:name w:val="Základný text 2 Char"/>
    <w:basedOn w:val="Predvolenpsmoodseku"/>
    <w:link w:val="Zkladntext2"/>
    <w:rsid w:val="008F00FB"/>
    <w:rPr>
      <w:rFonts w:ascii="Arial" w:eastAsia="Times New Roman" w:hAnsi="Arial" w:cs="Times New Roman"/>
      <w:sz w:val="26"/>
      <w:szCs w:val="20"/>
      <w:lang w:eastAsia="sk-SK"/>
    </w:rPr>
  </w:style>
  <w:style w:type="paragraph" w:customStyle="1" w:styleId="NormlnyWWW">
    <w:name w:val="Normálny (WWW)"/>
    <w:basedOn w:val="Normlny"/>
    <w:rsid w:val="008F00F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
    <w:name w:val="st"/>
    <w:basedOn w:val="Predvolenpsmoodseku"/>
    <w:rsid w:val="008F00FB"/>
  </w:style>
  <w:style w:type="character" w:styleId="Zvraznenie">
    <w:name w:val="Emphasis"/>
    <w:basedOn w:val="Predvolenpsmoodseku"/>
    <w:uiPriority w:val="20"/>
    <w:qFormat/>
    <w:rsid w:val="008F00FB"/>
    <w:rPr>
      <w:i/>
      <w:iCs/>
    </w:rPr>
  </w:style>
  <w:style w:type="character" w:customStyle="1" w:styleId="mcntst">
    <w:name w:val="mcntst"/>
    <w:basedOn w:val="Predvolenpsmoodseku"/>
    <w:rsid w:val="008F00FB"/>
  </w:style>
  <w:style w:type="character" w:customStyle="1" w:styleId="TextkomentraChar">
    <w:name w:val="Text komentára Char"/>
    <w:basedOn w:val="Predvolenpsmoodseku"/>
    <w:link w:val="Textkomentra"/>
    <w:semiHidden/>
    <w:rsid w:val="008F00FB"/>
    <w:rPr>
      <w:rFonts w:ascii="Arial" w:eastAsia="Times New Roman" w:hAnsi="Arial" w:cs="Times New Roman"/>
      <w:sz w:val="20"/>
      <w:szCs w:val="20"/>
      <w:lang w:eastAsia="sk-SK"/>
    </w:rPr>
  </w:style>
  <w:style w:type="paragraph" w:styleId="Textkomentra">
    <w:name w:val="annotation text"/>
    <w:basedOn w:val="Normlny"/>
    <w:link w:val="TextkomentraChar"/>
    <w:semiHidden/>
    <w:unhideWhenUsed/>
    <w:rsid w:val="008F00FB"/>
    <w:pPr>
      <w:spacing w:after="0" w:line="240" w:lineRule="auto"/>
    </w:pPr>
    <w:rPr>
      <w:rFonts w:ascii="Arial" w:eastAsia="Times New Roman" w:hAnsi="Arial" w:cs="Times New Roman"/>
      <w:sz w:val="20"/>
      <w:szCs w:val="20"/>
      <w:lang w:eastAsia="sk-SK"/>
    </w:rPr>
  </w:style>
  <w:style w:type="paragraph" w:customStyle="1" w:styleId="p1">
    <w:name w:val="p1"/>
    <w:basedOn w:val="Normlny"/>
    <w:uiPriority w:val="99"/>
    <w:rsid w:val="008F00FB"/>
    <w:pPr>
      <w:spacing w:before="100" w:beforeAutospacing="1" w:after="100" w:afterAutospacing="1" w:line="240" w:lineRule="auto"/>
    </w:pPr>
    <w:rPr>
      <w:rFonts w:ascii="Times New Roman" w:eastAsia="Calibri" w:hAnsi="Times New Roman" w:cs="Times New Roman"/>
      <w:sz w:val="24"/>
      <w:szCs w:val="24"/>
      <w:lang w:eastAsia="sk-SK"/>
    </w:rPr>
  </w:style>
  <w:style w:type="character" w:customStyle="1" w:styleId="s1">
    <w:name w:val="s1"/>
    <w:basedOn w:val="Predvolenpsmoodseku"/>
    <w:uiPriority w:val="99"/>
    <w:rsid w:val="008F00FB"/>
    <w:rPr>
      <w:rFonts w:ascii="Times New Roman" w:hAnsi="Times New Roman" w:cs="Times New Roman" w:hint="default"/>
    </w:rPr>
  </w:style>
  <w:style w:type="paragraph" w:customStyle="1" w:styleId="normalChar">
    <w:name w:val="normal Char"/>
    <w:rsid w:val="008F00FB"/>
    <w:pPr>
      <w:widowControl w:val="0"/>
      <w:snapToGrid w:val="0"/>
      <w:spacing w:after="0" w:line="240" w:lineRule="auto"/>
    </w:pPr>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unhideWhenUsed/>
    <w:rsid w:val="008F00FB"/>
    <w:pPr>
      <w:spacing w:after="120"/>
      <w:ind w:left="283"/>
    </w:pPr>
    <w:rPr>
      <w:rFonts w:ascii="Calibri" w:eastAsia="Times New Roman" w:hAnsi="Calibri" w:cs="Times New Roman"/>
    </w:rPr>
  </w:style>
  <w:style w:type="character" w:customStyle="1" w:styleId="ZarkazkladnhotextuChar">
    <w:name w:val="Zarážka základného textu Char"/>
    <w:basedOn w:val="Predvolenpsmoodseku"/>
    <w:link w:val="Zarkazkladnhotextu"/>
    <w:uiPriority w:val="99"/>
    <w:rsid w:val="008F00FB"/>
    <w:rPr>
      <w:rFonts w:ascii="Calibri" w:eastAsia="Times New Roman" w:hAnsi="Calibri" w:cs="Times New Roman"/>
    </w:rPr>
  </w:style>
  <w:style w:type="character" w:customStyle="1" w:styleId="h1a">
    <w:name w:val="h1a"/>
    <w:basedOn w:val="Predvolenpsmoodseku"/>
    <w:rsid w:val="008F00FB"/>
  </w:style>
  <w:style w:type="paragraph" w:customStyle="1" w:styleId="tlZkladntextLatinkaVerdana9ptTunierna">
    <w:name w:val="Štýl Základný text + (Latinka) Verdana 9 pt Tučné Čierna"/>
    <w:basedOn w:val="Zkladntext"/>
    <w:autoRedefine/>
    <w:rsid w:val="008F00FB"/>
    <w:pPr>
      <w:widowControl w:val="0"/>
      <w:suppressAutoHyphens/>
      <w:spacing w:after="0"/>
    </w:pPr>
    <w:rPr>
      <w:rFonts w:eastAsia="Arial Unicode MS"/>
      <w:b/>
      <w:bCs/>
      <w:color w:val="000000"/>
      <w:lang w:eastAsia="sk-SK"/>
    </w:rPr>
  </w:style>
  <w:style w:type="paragraph" w:customStyle="1" w:styleId="Zoznam1">
    <w:name w:val="Zoznam1"/>
    <w:basedOn w:val="Normlny"/>
    <w:rsid w:val="008F00FB"/>
    <w:pPr>
      <w:numPr>
        <w:numId w:val="8"/>
      </w:numPr>
      <w:spacing w:after="0" w:line="240" w:lineRule="auto"/>
      <w:jc w:val="both"/>
    </w:pPr>
    <w:rPr>
      <w:rFonts w:ascii="Arial" w:eastAsia="Times New Roman" w:hAnsi="Arial" w:cs="Times New Roman"/>
      <w:b/>
      <w:szCs w:val="20"/>
      <w:lang w:eastAsia="cs-CZ"/>
    </w:rPr>
  </w:style>
  <w:style w:type="paragraph" w:styleId="Obsah1">
    <w:name w:val="toc 1"/>
    <w:basedOn w:val="Normlny"/>
    <w:next w:val="Normlny"/>
    <w:autoRedefine/>
    <w:uiPriority w:val="39"/>
    <w:unhideWhenUsed/>
    <w:rsid w:val="008F00FB"/>
    <w:pPr>
      <w:spacing w:after="100" w:line="240" w:lineRule="auto"/>
    </w:pPr>
    <w:rPr>
      <w:rFonts w:ascii="Times New Roman" w:eastAsia="Times New Roman" w:hAnsi="Times New Roman" w:cs="Times New Roman"/>
      <w:sz w:val="24"/>
      <w:szCs w:val="24"/>
      <w:lang w:val="cs-CZ" w:eastAsia="cs-CZ"/>
    </w:rPr>
  </w:style>
  <w:style w:type="character" w:styleId="slostrany">
    <w:name w:val="page number"/>
    <w:basedOn w:val="Predvolenpsmoodseku"/>
    <w:rsid w:val="008F00FB"/>
  </w:style>
  <w:style w:type="character" w:customStyle="1" w:styleId="Zkladntext3Char">
    <w:name w:val="Základný text 3 Char"/>
    <w:basedOn w:val="Predvolenpsmoodseku"/>
    <w:link w:val="Zkladntext3"/>
    <w:uiPriority w:val="99"/>
    <w:semiHidden/>
    <w:rsid w:val="008F00FB"/>
    <w:rPr>
      <w:rFonts w:ascii="Times New Roman" w:eastAsia="Times New Roman" w:hAnsi="Times New Roman" w:cs="Times New Roman"/>
      <w:sz w:val="16"/>
      <w:szCs w:val="16"/>
      <w:lang w:val="cs-CZ" w:eastAsia="cs-CZ"/>
    </w:rPr>
  </w:style>
  <w:style w:type="paragraph" w:styleId="Zkladntext3">
    <w:name w:val="Body Text 3"/>
    <w:basedOn w:val="Normlny"/>
    <w:link w:val="Zkladntext3Char"/>
    <w:uiPriority w:val="99"/>
    <w:semiHidden/>
    <w:unhideWhenUsed/>
    <w:rsid w:val="008F00FB"/>
    <w:pPr>
      <w:spacing w:after="120" w:line="240" w:lineRule="auto"/>
    </w:pPr>
    <w:rPr>
      <w:rFonts w:ascii="Times New Roman" w:eastAsia="Times New Roman" w:hAnsi="Times New Roman" w:cs="Times New Roman"/>
      <w:sz w:val="16"/>
      <w:szCs w:val="16"/>
      <w:lang w:val="cs-CZ" w:eastAsia="cs-CZ"/>
    </w:rPr>
  </w:style>
  <w:style w:type="paragraph" w:styleId="Normlnywebov">
    <w:name w:val="Normal (Web)"/>
    <w:basedOn w:val="Normlny"/>
    <w:uiPriority w:val="99"/>
    <w:rsid w:val="008F00FB"/>
    <w:pPr>
      <w:spacing w:after="0" w:line="240" w:lineRule="auto"/>
    </w:pPr>
    <w:rPr>
      <w:rFonts w:ascii="Arial" w:eastAsia="Times New Roman" w:hAnsi="Arial" w:cs="Times New Roman"/>
      <w:sz w:val="24"/>
      <w:szCs w:val="24"/>
      <w:lang w:eastAsia="sk-SK"/>
    </w:rPr>
  </w:style>
  <w:style w:type="table" w:styleId="Mriekatabuky">
    <w:name w:val="Table Grid"/>
    <w:basedOn w:val="Normlnatabuka"/>
    <w:uiPriority w:val="59"/>
    <w:rsid w:val="0062307A"/>
    <w:pPr>
      <w:spacing w:after="0" w:line="240" w:lineRule="auto"/>
    </w:pPr>
    <w:rPr>
      <w:rFonts w:ascii="Calibri" w:eastAsia="Times New Roman"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zoznamzvraznenie11">
    <w:name w:val="Svetlý zoznam – zvýraznenie 11"/>
    <w:basedOn w:val="Normlnatabuka"/>
    <w:uiPriority w:val="61"/>
    <w:rsid w:val="0062307A"/>
    <w:pPr>
      <w:spacing w:after="0" w:line="240" w:lineRule="auto"/>
    </w:pPr>
    <w:rPr>
      <w:rFonts w:ascii="Calibri" w:eastAsia="Times New Roman" w:hAnsi="Calibri"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lnyspsmenami">
    <w:name w:val="Normálny s písmenami"/>
    <w:basedOn w:val="Normlny"/>
    <w:rsid w:val="0062307A"/>
    <w:pPr>
      <w:numPr>
        <w:numId w:val="27"/>
      </w:numPr>
      <w:autoSpaceDE w:val="0"/>
      <w:autoSpaceDN w:val="0"/>
      <w:spacing w:after="0" w:line="240" w:lineRule="auto"/>
      <w:jc w:val="both"/>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5952D0"/>
  </w:style>
  <w:style w:type="table" w:customStyle="1" w:styleId="Svetlzoznamzvraznenie111">
    <w:name w:val="Svetlý zoznam – zvýraznenie 111"/>
    <w:basedOn w:val="Normlnatabuka"/>
    <w:uiPriority w:val="61"/>
    <w:rsid w:val="005952D0"/>
    <w:pPr>
      <w:spacing w:after="0" w:line="240" w:lineRule="auto"/>
    </w:pPr>
    <w:rPr>
      <w:rFonts w:ascii="Calibri" w:eastAsia="Times New Roman" w:hAnsi="Calibri"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Main/Default.aspx?Template=~/Main/TArticles.ascx&amp;phContent=~/ZzSR/ShowRule.ascx&amp;RuleId=3030252&amp;pa=35882" TargetMode="External"/><Relationship Id="rId18" Type="http://schemas.openxmlformats.org/officeDocument/2006/relationships/hyperlink" Target="http://www.epi.sk/Main/Default.aspx?Template=~/Main/TArticles.ascx&amp;phContent=~/ZzSR/ShowRule.ascx&amp;RuleId=3026699&amp;pa=35885" TargetMode="External"/><Relationship Id="rId26" Type="http://schemas.openxmlformats.org/officeDocument/2006/relationships/hyperlink" Target="http://www.epi.sk/Main/Default.aspx?Template=~/Main/TArticles.ascx&amp;phContent=~/ZzSR/ShowRule.ascx&amp;LngID=0&amp;RuleId=29824&amp;pa=5560" TargetMode="External"/><Relationship Id="rId39" Type="http://schemas.openxmlformats.org/officeDocument/2006/relationships/hyperlink" Target="http://www.epi.sk/Main/Default.aspx?Template=~/Main/TArticles.ascx&amp;zzsrlnkid=7233884&amp;phContent=~/ZzSR/ShowRule.ascx&amp;RuleId=31943&amp;pa=21276" TargetMode="External"/><Relationship Id="rId3" Type="http://schemas.openxmlformats.org/officeDocument/2006/relationships/settings" Target="settings.xml"/><Relationship Id="rId21" Type="http://schemas.openxmlformats.org/officeDocument/2006/relationships/hyperlink" Target="http://www.epi.sk/Main/Default.aspx?Template=~/Main/TArticles.ascx&amp;LngID=0&amp;zzsrlnkid=5631008&amp;phContent=~/ZzSR/ShowRule.ascx&amp;RuleId=34375&amp;pa=15847" TargetMode="External"/><Relationship Id="rId34" Type="http://schemas.openxmlformats.org/officeDocument/2006/relationships/hyperlink" Target="http://www.epi.sk/Main/Default.aspx?Template=~/Main/TArticles.ascx&amp;zzsrlnkid=7233352&amp;phContent=~/ZzSR/ShowRule.ascx&amp;RuleId=17389&amp;pa=21264" TargetMode="External"/><Relationship Id="rId42" Type="http://schemas.openxmlformats.org/officeDocument/2006/relationships/hyperlink" Target="http://www.epi.sk/Main/Default.aspx?Template=~/Main/TArticles.ascx&amp;zzsrlnkid=7233797&amp;phContent=~/ZzSR/ShowRule.ascx&amp;RuleId=34375&amp;pa=21273" TargetMode="External"/><Relationship Id="rId47" Type="http://schemas.openxmlformats.org/officeDocument/2006/relationships/hyperlink" Target="http://www.epi.sk/Main/Default.aspx?Template=~/Main/TArticles.ascx&amp;phContent=~/ZzSR/ShowRule.ascx&amp;LngID=0&amp;RuleId=12939&amp;pa=5567" TargetMode="External"/><Relationship Id="rId50" Type="http://schemas.openxmlformats.org/officeDocument/2006/relationships/theme" Target="theme/theme1.xml"/><Relationship Id="rId7" Type="http://schemas.openxmlformats.org/officeDocument/2006/relationships/hyperlink" Target="http://www.epi.sk/Main/Default.aspx?Template=~/Main/TArticles.ascx&amp;phContent=~/ZzSR/ShowRule.ascx&amp;LngID=0&amp;RuleId=14316&amp;pa=5533" TargetMode="External"/><Relationship Id="rId12" Type="http://schemas.openxmlformats.org/officeDocument/2006/relationships/hyperlink" Target="http://www.epi.sk/Main/Default.aspx?Template=~/Main/TArticles.ascx&amp;phContent=~/ZzSR/ShowRule.ascx&amp;RuleId=12258&amp;pa=35881" TargetMode="External"/><Relationship Id="rId17" Type="http://schemas.openxmlformats.org/officeDocument/2006/relationships/hyperlink" Target="http://www.epi.sk/Main/Default.aspx?Template=~/Main/TArticles.ascx&amp;phContent=~/ZzSR/ShowRule.ascx&amp;RuleId=3025997&amp;pa=35883" TargetMode="External"/><Relationship Id="rId25" Type="http://schemas.openxmlformats.org/officeDocument/2006/relationships/hyperlink" Target="http://www.epi.sk/Main/Default.aspx?Template=~/Main/TArticles.ascx&amp;phContent=~/ZzSR/ShowRule.ascx&amp;LngID=0&amp;RuleId=29823&amp;pa=5559" TargetMode="External"/><Relationship Id="rId33" Type="http://schemas.openxmlformats.org/officeDocument/2006/relationships/hyperlink" Target="http://www.epi.sk/Main/Default.aspx?Template=~/Main/TArticles.ascx&amp;LngID=0&amp;zzsrlnkid=1792305&amp;phContent=~/ZzSR/ShowRule.ascx&amp;RuleId=31791&amp;pa=10384" TargetMode="External"/><Relationship Id="rId38" Type="http://schemas.openxmlformats.org/officeDocument/2006/relationships/hyperlink" Target="http://www.epi.sk/Main/Default.aspx?Template=~/Main/TArticles.ascx&amp;zzsrlnkid=7234344&amp;phContent=~/ZzSR/ShowRule.ascx&amp;RuleId=30687&amp;pa=21281" TargetMode="External"/><Relationship Id="rId46" Type="http://schemas.openxmlformats.org/officeDocument/2006/relationships/hyperlink" Target="http://www.epi.sk/Main/Default.aspx?Template=~/Main/TArticles.ascx&amp;LngID=0&amp;zzsrlnkid=1500669&amp;phContent=~/ZzSR/ShowRule.ascx&amp;RuleId=30823&amp;Version=1&amp;key=&amp;pa=9722" TargetMode="External"/><Relationship Id="rId2" Type="http://schemas.openxmlformats.org/officeDocument/2006/relationships/styles" Target="styles.xml"/><Relationship Id="rId16" Type="http://schemas.openxmlformats.org/officeDocument/2006/relationships/hyperlink" Target="http://www.epi.sk/Main/Default.aspx?Template=~/Main/TArticles.ascx&amp;phContent=~/ZzSR/ShowRule.ascx&amp;LngID=0&amp;RuleId=22467&amp;pa=5554" TargetMode="External"/><Relationship Id="rId20" Type="http://schemas.openxmlformats.org/officeDocument/2006/relationships/hyperlink" Target="http://www.epi.sk/Main/Default.aspx?Template=~/Main/TArticles.ascx&amp;LngID=0&amp;zzsrlnkid=3990455&amp;phContent=~/ZzSR/ShowRule.ascx&amp;RuleId=32063&amp;pa=12871" TargetMode="External"/><Relationship Id="rId29" Type="http://schemas.openxmlformats.org/officeDocument/2006/relationships/hyperlink" Target="http://www.epi.sk/Main/Default.aspx?Template=~/Main/TArticles.ascx&amp;phContent=~/ZzSR/ShowRule.ascx&amp;LngID=0&amp;RuleId=12447&amp;pa=5573" TargetMode="External"/><Relationship Id="rId41" Type="http://schemas.openxmlformats.org/officeDocument/2006/relationships/hyperlink" Target="http://www.epi.sk/Main/Default.aspx?Template=~/Main/TArticles.ascx&amp;zzsrlnkid=7233823&amp;phContent=~/ZzSR/ShowRule.ascx&amp;RuleId=28808&amp;pa=21274" TargetMode="External"/><Relationship Id="rId1" Type="http://schemas.openxmlformats.org/officeDocument/2006/relationships/numbering" Target="numbering.xml"/><Relationship Id="rId6" Type="http://schemas.openxmlformats.org/officeDocument/2006/relationships/hyperlink" Target="http://www.epi.sk/Main/Default.aspx?Template=~/Main/TArticles.ascx&amp;phContent=~/ZzSR/ShowRule.ascx&amp;LngID=0&amp;RuleId=20213&amp;pa=5531" TargetMode="External"/><Relationship Id="rId11" Type="http://schemas.openxmlformats.org/officeDocument/2006/relationships/hyperlink" Target="http://www.epi.sk/Main/Default.aspx?Template=~/Main/TArticles.ascx&amp;phContent=~/ZzSR/ShowRule.ascx&amp;LngID=0&amp;RuleId=29491&amp;pa=5546" TargetMode="External"/><Relationship Id="rId24" Type="http://schemas.openxmlformats.org/officeDocument/2006/relationships/hyperlink" Target="http://www.epi.sk/Main/Default.aspx?Template=~/Main/TArticles.ascx&amp;zzsrlnkid=7233244&amp;phContent=~/ZzSR/ShowRule.ascx&amp;RuleId=33663&amp;pa=21261" TargetMode="External"/><Relationship Id="rId32" Type="http://schemas.openxmlformats.org/officeDocument/2006/relationships/hyperlink" Target="http://www.epi.sk/Main/Default.aspx?Template=~/Main/TArticles.ascx&amp;phContent=~/ZzSR/ShowRule.ascx&amp;LngID=0&amp;RuleId=29210&amp;pa=5572" TargetMode="External"/><Relationship Id="rId37" Type="http://schemas.openxmlformats.org/officeDocument/2006/relationships/hyperlink" Target="http://www.epi.sk/Main/Default.aspx?Template=~/Main/TArticles.ascx&amp;zzsrlnkid=7233538&amp;phContent=~/ZzSR/ShowRule.ascx&amp;RuleId=30305&amp;pa=21267" TargetMode="External"/><Relationship Id="rId40" Type="http://schemas.openxmlformats.org/officeDocument/2006/relationships/hyperlink" Target="http://www.epi.sk/Main/Default.aspx?Template=~/Main/TArticles.ascx&amp;zzsrlnkid=7233846&amp;phContent=~/ZzSR/ShowRule.ascx&amp;RuleId=11801&amp;pa=21275" TargetMode="External"/><Relationship Id="rId45" Type="http://schemas.openxmlformats.org/officeDocument/2006/relationships/hyperlink" Target="http://www.epi.sk/Main/Default.aspx?Template=~/Main/TArticles.ascx&amp;LngID=0&amp;zzsrlnkid=1500643&amp;phContent=~/ZzSR/ShowRule.ascx&amp;RuleId=30688&amp;Version=4&amp;key=&amp;pa=9721" TargetMode="External"/><Relationship Id="rId5" Type="http://schemas.openxmlformats.org/officeDocument/2006/relationships/hyperlink" Target="mailto:%20obecsemsa@mail.t-com.sk" TargetMode="External"/><Relationship Id="rId15" Type="http://schemas.openxmlformats.org/officeDocument/2006/relationships/hyperlink" Target="http://www.epi.sk/Main/Default.aspx?Template=~/Main/TArticles.ascx&amp;phContent=~/ZzSR/ShowRule.ascx&amp;LngID=0&amp;RuleId=18757&amp;pa=5550" TargetMode="External"/><Relationship Id="rId23" Type="http://schemas.openxmlformats.org/officeDocument/2006/relationships/hyperlink" Target="http://www.epi.sk/Main/Default.aspx?Template=~/Main/TArticles.ascx&amp;zzsrlnkid=7233151&amp;phContent=~/ZzSR/ShowRule.ascx&amp;RuleId=34165&amp;pa=21260" TargetMode="External"/><Relationship Id="rId28" Type="http://schemas.openxmlformats.org/officeDocument/2006/relationships/hyperlink" Target="http://www.epi.sk/Main/Default.aspx?Template=~/Main/TArticles.ascx&amp;LngID=0&amp;zzsrlnkid=1500526&amp;phContent=~/ZzSR/ShowRule.ascx&amp;RuleId=31213&amp;Version=1&amp;key=&amp;pa=5574" TargetMode="External"/><Relationship Id="rId36" Type="http://schemas.openxmlformats.org/officeDocument/2006/relationships/hyperlink" Target="http://www.epi.sk/Main/Default.aspx?Template=~/Main/TArticles.ascx&amp;zzsrlnkid=7233471&amp;phContent=~/ZzSR/ShowRule.ascx&amp;RuleId=29338&amp;pa=21266" TargetMode="External"/><Relationship Id="rId49" Type="http://schemas.openxmlformats.org/officeDocument/2006/relationships/fontTable" Target="fontTable.xml"/><Relationship Id="rId10" Type="http://schemas.openxmlformats.org/officeDocument/2006/relationships/hyperlink" Target="http://www.epi.sk/Main/Default.aspx?Template=~/Main/TArticles.ascx&amp;phContent=~/ZzSR/ShowRule.ascx&amp;LngID=0&amp;RuleId=21440&amp;pa=5580" TargetMode="External"/><Relationship Id="rId19" Type="http://schemas.openxmlformats.org/officeDocument/2006/relationships/hyperlink" Target="http://www.epi.sk/Main/Default.aspx?Template=~/Main/TArticles.ascx&amp;LngID=0&amp;zzsrlnkid=3990231&amp;phContent=~/ZzSR/ShowRule.ascx&amp;RuleId=13214&amp;pa=12870" TargetMode="External"/><Relationship Id="rId31" Type="http://schemas.openxmlformats.org/officeDocument/2006/relationships/hyperlink" Target="http://www.epi.sk/Main/Default.aspx?Template=~/Main/TArticles.ascx&amp;phContent=~/ZzSR/ShowRule.ascx&amp;LngID=0&amp;RuleId=14666&amp;pa=5571" TargetMode="External"/><Relationship Id="rId44" Type="http://schemas.openxmlformats.org/officeDocument/2006/relationships/hyperlink" Target="http://www.epi.sk/Main/Default.aspx?Template=~/Main/TArticles.ascx&amp;zzsrlnkid=7233622&amp;phContent=~/ZzSR/ShowRule.ascx&amp;RuleId=34681&amp;pa=21270" TargetMode="External"/><Relationship Id="rId4" Type="http://schemas.openxmlformats.org/officeDocument/2006/relationships/webSettings" Target="webSettings.xml"/><Relationship Id="rId9" Type="http://schemas.openxmlformats.org/officeDocument/2006/relationships/hyperlink" Target="http://www.epi.sk/Main/Default.aspx?Template=~/Main/TArticles.ascx&amp;zzsrlnkid=7234516&amp;phContent=~/ZzSR/ShowRule.ascx&amp;RuleId=34425&amp;pa=21284" TargetMode="External"/><Relationship Id="rId14" Type="http://schemas.openxmlformats.org/officeDocument/2006/relationships/hyperlink" Target="http://www.epi.sk/Main/Default.aspx?Template=~/Main/TArticles.ascx&amp;phContent=~/ZzSR/ShowRule.ascx&amp;LngID=0&amp;RuleId=18765&amp;pa=5549" TargetMode="External"/><Relationship Id="rId22" Type="http://schemas.openxmlformats.org/officeDocument/2006/relationships/hyperlink" Target="http://www.epi.sk/Main/Default.aspx?Template=~/Main/TArticles.ascx&amp;phContent=~/ZzSR/ShowRule.ascx&amp;LngID=0&amp;RuleId=15318&amp;pa=5558" TargetMode="External"/><Relationship Id="rId27" Type="http://schemas.openxmlformats.org/officeDocument/2006/relationships/hyperlink" Target="http://www.epi.sk/Main/Default.aspx?Template=~/Main/TArticles.ascx&amp;phContent=~/ZzSR/ShowRule.ascx&amp;LngID=0&amp;RuleId=29703&amp;pa=5575" TargetMode="External"/><Relationship Id="rId30" Type="http://schemas.openxmlformats.org/officeDocument/2006/relationships/hyperlink" Target="http://www.epi.sk/Main/Default.aspx?Template=~/Main/TArticles.ascx&amp;phContent=~/ZzSR/ShowRule.ascx&amp;LngID=0&amp;RuleId=11182&amp;pa=5564" TargetMode="External"/><Relationship Id="rId35" Type="http://schemas.openxmlformats.org/officeDocument/2006/relationships/hyperlink" Target="http://www.epi.sk/Main/Default.aspx?Template=~/Main/TArticles.ascx&amp;zzsrlnkid=7233413&amp;phContent=~/ZzSR/ShowRule.ascx&amp;RuleId=34612&amp;pa=21265" TargetMode="External"/><Relationship Id="rId43" Type="http://schemas.openxmlformats.org/officeDocument/2006/relationships/hyperlink" Target="http://www.epi.sk/Main/Default.aspx?Template=~/Main/TArticles.ascx&amp;zzsrlnkid=7233689&amp;phContent=~/ZzSR/ShowRule.ascx&amp;RuleId=12992&amp;pa=21271" TargetMode="External"/><Relationship Id="rId48" Type="http://schemas.openxmlformats.org/officeDocument/2006/relationships/hyperlink" Target="http://www.epi.sk/Main/Default.aspx?Template=~/Main/TArticles.ascx&amp;zzsrlnkid=7233600&amp;phContent=~/ZzSR/ShowRule.ascx&amp;RuleId=34321&amp;pa=21268" TargetMode="External"/><Relationship Id="rId8" Type="http://schemas.openxmlformats.org/officeDocument/2006/relationships/hyperlink" Target="http://www.epi.sk/Main/Default.aspx?Template=~/Main/TArticles.ascx&amp;phContent=~/ZzSR/ShowRule.ascx&amp;LngID=0&amp;RuleId=17378&amp;pa=5535" TargetMode="External"/><Relationship Id="rId51"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13855</Words>
  <Characters>78980</Characters>
  <Application>Microsoft Office Word</Application>
  <DocSecurity>0</DocSecurity>
  <Lines>658</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ou3</cp:lastModifiedBy>
  <cp:revision>3</cp:revision>
  <dcterms:created xsi:type="dcterms:W3CDTF">2019-08-02T06:32:00Z</dcterms:created>
  <dcterms:modified xsi:type="dcterms:W3CDTF">2019-08-02T06:33:00Z</dcterms:modified>
</cp:coreProperties>
</file>