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EB" w:rsidRDefault="00B84408">
      <w:pPr>
        <w:jc w:val="both"/>
        <w:rPr>
          <w:rFonts w:hint="eastAsia"/>
        </w:rPr>
      </w:pPr>
      <w:bookmarkStart w:id="0" w:name="_GoBack"/>
      <w:bookmarkEnd w:id="0"/>
      <w:r>
        <w:rPr>
          <w:rFonts w:ascii="Comic Sans MS" w:hAnsi="Comic Sans MS"/>
          <w:color w:val="3498DB"/>
          <w:sz w:val="28"/>
          <w:szCs w:val="28"/>
        </w:rPr>
        <w:t xml:space="preserve">                                          Vízia školy</w:t>
      </w:r>
    </w:p>
    <w:p w:rsidR="00CF5DEB" w:rsidRDefault="00CF5DEB">
      <w:pPr>
        <w:jc w:val="both"/>
        <w:rPr>
          <w:rFonts w:ascii="Comic Sans MS" w:hAnsi="Comic Sans MS" w:hint="eastAsia"/>
          <w:color w:val="3498DB"/>
          <w:sz w:val="28"/>
          <w:szCs w:val="28"/>
        </w:rPr>
      </w:pPr>
    </w:p>
    <w:p w:rsidR="00CF5DEB" w:rsidRDefault="00B84408">
      <w:pPr>
        <w:jc w:val="both"/>
        <w:rPr>
          <w:rFonts w:ascii="Arial" w:hAnsi="Arial"/>
          <w:sz w:val="28"/>
          <w:szCs w:val="28"/>
        </w:rPr>
      </w:pPr>
      <w:r>
        <w:rPr>
          <w:rFonts w:ascii="Comic Sans MS" w:hAnsi="Comic Sans MS"/>
          <w:color w:val="3498DB"/>
          <w:sz w:val="28"/>
          <w:szCs w:val="28"/>
        </w:rPr>
        <w:t>Základným motívom pre obnovenie školy v Šemši bolo poskytnúť rodičom modernú cestu výchovy a vzdelávania v  blízkosti ich domova.</w:t>
      </w: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 xml:space="preserve">Našou snahou je ponúknuť  školu, kde sa môžu rodičia spoľahnúť na učiteľov, že je o ich deti dobre postarané. Docieliť sa to dá jedine v malom, rodinnom prostredí, aké ZŠ Šemša ponúka. </w:t>
      </w: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Vytvoríme priestor, kde umožníme deťom ich rast, získanie nových vedo</w:t>
      </w:r>
      <w:r>
        <w:rPr>
          <w:rFonts w:ascii="Comic Sans MS" w:hAnsi="Comic Sans MS"/>
          <w:color w:val="3498DB"/>
          <w:sz w:val="28"/>
          <w:szCs w:val="28"/>
        </w:rPr>
        <w:t xml:space="preserve">mostí, rozvoj talentov, rozširovanie obzorov, reálne učenie sa pre život.....to všetko s využitím moderných vyučovacích metód. </w:t>
      </w: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B84408">
      <w:pPr>
        <w:jc w:val="both"/>
        <w:rPr>
          <w:rFonts w:ascii="Arial" w:hAnsi="Arial"/>
          <w:sz w:val="28"/>
          <w:szCs w:val="28"/>
        </w:rPr>
      </w:pPr>
      <w:r>
        <w:rPr>
          <w:rFonts w:ascii="Comic Sans MS" w:hAnsi="Comic Sans MS"/>
          <w:color w:val="3498DB"/>
          <w:sz w:val="28"/>
          <w:szCs w:val="28"/>
        </w:rPr>
        <w:t>Čo ponúkame:</w:t>
      </w: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metódy vyučovania /skupinová práca, zážitkové vyučovanie, projektové vyučovanie, dramatická výchova, učenie hro</w:t>
      </w:r>
      <w:r>
        <w:rPr>
          <w:rFonts w:ascii="Comic Sans MS" w:hAnsi="Comic Sans MS"/>
          <w:color w:val="3498DB"/>
          <w:sz w:val="28"/>
          <w:szCs w:val="28"/>
        </w:rPr>
        <w:t>u…/,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individuálny prístup ku žiakom v malom kolektíve detí,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športové aktivity /ping-pong, bedminton, plavecký výcvik, aerobic pre deti, turistika v okolí…./,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spoluprácu so ZUŠ Medzev,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prestávky  na školskom dvore, časté prechádzky do okolitej príro</w:t>
      </w:r>
      <w:r>
        <w:rPr>
          <w:rFonts w:ascii="Comic Sans MS" w:hAnsi="Comic Sans MS"/>
          <w:color w:val="3498DB"/>
          <w:sz w:val="28"/>
          <w:szCs w:val="28"/>
        </w:rPr>
        <w:t>dy,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škola otvorená pre deti od 7.00 hod. do 16.30 hod.,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možnosť domácej prípravy v klube pod dozorom,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vlastná záhradka – políčko, ktoré bude slúžiť na praktické vyučovanie o pestovaní a záhradkárčení,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peknú, čistú , zrekonštruovanú budovu,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modern</w:t>
      </w:r>
      <w:r>
        <w:rPr>
          <w:rFonts w:ascii="Comic Sans MS" w:hAnsi="Comic Sans MS"/>
          <w:color w:val="3498DB"/>
          <w:sz w:val="28"/>
          <w:szCs w:val="28"/>
        </w:rPr>
        <w:t>é vybavenie školy so snahou o stále dopĺňanie vyučovacích pomôcok a kníh do školskej knižnice,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separovanie odpadu celej školy,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 xml:space="preserve">- školské akcie /noc v škole, karneval, olympiáda, vianočný program, grilovačka s rodičmi, besedy, spolupráca s MŠ a knižnicou </w:t>
      </w:r>
      <w:r>
        <w:rPr>
          <w:rFonts w:ascii="Comic Sans MS" w:hAnsi="Comic Sans MS"/>
          <w:color w:val="3498DB"/>
          <w:sz w:val="28"/>
          <w:szCs w:val="28"/>
        </w:rPr>
        <w:t>obce…./,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výlety,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vystúpenia,</w:t>
      </w:r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t>- Deň otvorených dverí s možnosťou zúčastniť sa celého vyučovania….</w:t>
      </w:r>
    </w:p>
    <w:p w:rsidR="00CF5DEB" w:rsidRDefault="00CF5DEB">
      <w:pPr>
        <w:jc w:val="both"/>
        <w:rPr>
          <w:rFonts w:hint="eastAsia"/>
          <w:color w:val="3498DB"/>
          <w:sz w:val="28"/>
          <w:szCs w:val="28"/>
        </w:rPr>
      </w:pPr>
      <w:bookmarkStart w:id="1" w:name="__DdeLink__44_1480415208"/>
      <w:bookmarkEnd w:id="1"/>
    </w:p>
    <w:p w:rsidR="00CF5DEB" w:rsidRDefault="00B84408">
      <w:pPr>
        <w:jc w:val="both"/>
        <w:rPr>
          <w:rFonts w:ascii="Comic Sans MS" w:hAnsi="Comic Sans MS" w:hint="eastAsia"/>
        </w:rPr>
      </w:pPr>
      <w:r>
        <w:rPr>
          <w:rFonts w:ascii="Comic Sans MS" w:hAnsi="Comic Sans MS"/>
          <w:color w:val="3498DB"/>
          <w:sz w:val="28"/>
          <w:szCs w:val="28"/>
        </w:rPr>
        <w:lastRenderedPageBreak/>
        <w:t>Veríme, že Vás naša predstava o novej, modernej škole zaujala a začnete premýšľať nad jej novým vdychom života. V modernej spoločnosti je vzdelávanie prvo</w:t>
      </w:r>
      <w:r>
        <w:rPr>
          <w:rFonts w:ascii="Comic Sans MS" w:hAnsi="Comic Sans MS"/>
          <w:color w:val="3498DB"/>
          <w:sz w:val="28"/>
          <w:szCs w:val="28"/>
        </w:rPr>
        <w:t>radé, určme si ho za prioritu aj my.</w:t>
      </w: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B84408">
      <w:pPr>
        <w:jc w:val="both"/>
        <w:rPr>
          <w:rFonts w:ascii="Arial Black" w:hAnsi="Arial Black"/>
          <w:color w:val="3498DB"/>
        </w:rPr>
      </w:pPr>
      <w:r>
        <w:rPr>
          <w:rFonts w:ascii="Arial Black" w:hAnsi="Arial Black"/>
          <w:color w:val="3498DB"/>
        </w:rPr>
        <w:t xml:space="preserve">                              </w:t>
      </w:r>
    </w:p>
    <w:p w:rsidR="00CF5DEB" w:rsidRDefault="00CF5DEB">
      <w:pPr>
        <w:jc w:val="both"/>
        <w:rPr>
          <w:rFonts w:hint="eastAsia"/>
          <w:color w:val="3498DB"/>
        </w:rPr>
      </w:pPr>
    </w:p>
    <w:tbl>
      <w:tblPr>
        <w:tblW w:w="9705" w:type="dxa"/>
        <w:tblInd w:w="-2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8115"/>
      </w:tblGrid>
      <w:tr w:rsidR="00CF5DEB">
        <w:tc>
          <w:tcPr>
            <w:tcW w:w="1590" w:type="dxa"/>
            <w:shd w:val="clear" w:color="auto" w:fill="auto"/>
            <w:vAlign w:val="center"/>
          </w:tcPr>
          <w:p w:rsidR="00CF5DEB" w:rsidRDefault="00CF5DEB">
            <w:pPr>
              <w:pStyle w:val="Obsahtabuky"/>
              <w:rPr>
                <w:rFonts w:ascii="Arial" w:hAnsi="Arial"/>
                <w:color w:val="E50050"/>
                <w:sz w:val="28"/>
                <w:szCs w:val="28"/>
              </w:rPr>
            </w:pPr>
          </w:p>
        </w:tc>
        <w:tc>
          <w:tcPr>
            <w:tcW w:w="8114" w:type="dxa"/>
            <w:shd w:val="clear" w:color="auto" w:fill="auto"/>
            <w:vAlign w:val="center"/>
          </w:tcPr>
          <w:p w:rsidR="00CF5DEB" w:rsidRDefault="00CF5DEB">
            <w:pPr>
              <w:pStyle w:val="Obsahtabuky"/>
              <w:rPr>
                <w:rFonts w:ascii="Arial" w:hAnsi="Arial"/>
                <w:b/>
                <w:color w:val="E50050"/>
                <w:sz w:val="28"/>
                <w:szCs w:val="28"/>
              </w:rPr>
            </w:pPr>
          </w:p>
        </w:tc>
      </w:tr>
    </w:tbl>
    <w:p w:rsidR="00CF5DEB" w:rsidRDefault="00CF5DEB">
      <w:pPr>
        <w:jc w:val="both"/>
        <w:rPr>
          <w:rFonts w:ascii="Arial" w:hAnsi="Arial"/>
          <w:color w:val="3498DB"/>
          <w:sz w:val="28"/>
          <w:szCs w:val="28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CF5DEB">
      <w:pPr>
        <w:jc w:val="both"/>
        <w:rPr>
          <w:rFonts w:hint="eastAsia"/>
        </w:rPr>
      </w:pPr>
    </w:p>
    <w:p w:rsidR="00CF5DEB" w:rsidRDefault="00B84408">
      <w:pPr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t>Obec Šemša plánuje v novom školskom roku 2020/2021 opäť otvoriť prvý ročník na Základnej škole.</w:t>
      </w:r>
    </w:p>
    <w:p w:rsidR="00CF5DEB" w:rsidRDefault="00B84408">
      <w:pPr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F5DEB" w:rsidRDefault="00B84408">
      <w:pPr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>Škola ponúka:</w:t>
      </w:r>
    </w:p>
    <w:p w:rsidR="00CF5DEB" w:rsidRDefault="00CF5DEB">
      <w:pPr>
        <w:jc w:val="both"/>
        <w:rPr>
          <w:rFonts w:ascii="Comic Sans MS" w:hAnsi="Comic Sans MS" w:hint="eastAsia"/>
          <w:color w:val="3498DB"/>
        </w:rPr>
      </w:pP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 xml:space="preserve">- moderné metódy </w:t>
      </w:r>
      <w:r>
        <w:rPr>
          <w:rFonts w:ascii="Comic Sans MS" w:hAnsi="Comic Sans MS"/>
          <w:color w:val="3498DB"/>
          <w:sz w:val="28"/>
          <w:szCs w:val="28"/>
        </w:rPr>
        <w:t>vyučovania,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individuálny prístup ku žiakom v malom kolektíve detí v málotriednej škole,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športové aktivity /ping-pong, bedminton, plavecký výcvik, aerobic pre deti, turistika v okolí…./,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spoluprácu so ZUŠ Medzev,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škola otvorená pre deti od 7.00 hod.</w:t>
      </w:r>
      <w:r>
        <w:rPr>
          <w:rFonts w:ascii="Comic Sans MS" w:hAnsi="Comic Sans MS"/>
          <w:color w:val="3498DB"/>
          <w:sz w:val="28"/>
          <w:szCs w:val="28"/>
        </w:rPr>
        <w:t xml:space="preserve"> do 16.30 hod.,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vlastná záhradka – políčko,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peknú, čistú , zrekonštruovanú budovu,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separovanie odpadu celej školy,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školské akcie /noc v škole, karneval, olympiáda, vianočný program, grilovačka s rodičmi, besedy, spolupráca s MŠ a knižnicou obce…./,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výlety,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vystúpenia,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Deň otvorených dverí,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IT miestnosť,</w:t>
      </w:r>
    </w:p>
    <w:p w:rsidR="00CF5DEB" w:rsidRDefault="00B84408">
      <w:pPr>
        <w:jc w:val="both"/>
        <w:rPr>
          <w:rFonts w:hint="eastAsia"/>
        </w:rPr>
      </w:pPr>
      <w:r>
        <w:rPr>
          <w:rFonts w:ascii="Comic Sans MS" w:hAnsi="Comic Sans MS"/>
          <w:color w:val="3498DB"/>
          <w:sz w:val="28"/>
          <w:szCs w:val="28"/>
        </w:rPr>
        <w:t>- krúžok anglického jazyka a informatiky pre najmenších….</w:t>
      </w:r>
    </w:p>
    <w:p w:rsidR="00CF5DEB" w:rsidRDefault="00CF5DEB">
      <w:pPr>
        <w:jc w:val="both"/>
        <w:rPr>
          <w:rFonts w:ascii="Comic Sans MS" w:hAnsi="Comic Sans MS" w:hint="eastAsia"/>
          <w:color w:val="3498DB"/>
          <w:sz w:val="28"/>
          <w:szCs w:val="28"/>
        </w:rPr>
      </w:pPr>
    </w:p>
    <w:p w:rsidR="00CF5DEB" w:rsidRDefault="00CF5DEB">
      <w:pPr>
        <w:jc w:val="both"/>
        <w:rPr>
          <w:rFonts w:ascii="Comic Sans MS" w:hAnsi="Comic Sans MS" w:hint="eastAsia"/>
          <w:color w:val="3498DB"/>
          <w:sz w:val="28"/>
          <w:szCs w:val="28"/>
        </w:rPr>
      </w:pPr>
    </w:p>
    <w:p w:rsidR="00CF5DEB" w:rsidRDefault="00CF5DEB">
      <w:pPr>
        <w:jc w:val="both"/>
        <w:rPr>
          <w:rFonts w:ascii="Comic Sans MS" w:hAnsi="Comic Sans MS" w:hint="eastAsia"/>
          <w:color w:val="3498DB"/>
          <w:sz w:val="28"/>
          <w:szCs w:val="28"/>
        </w:rPr>
      </w:pPr>
    </w:p>
    <w:p w:rsidR="00CF5DEB" w:rsidRDefault="00B84408">
      <w:pPr>
        <w:jc w:val="both"/>
        <w:rPr>
          <w:rFonts w:hint="eastAsia"/>
          <w:b/>
          <w:bCs/>
          <w:color w:val="3498DB"/>
          <w:sz w:val="28"/>
          <w:szCs w:val="28"/>
          <w:highlight w:val="black"/>
        </w:rPr>
      </w:pPr>
      <w:r>
        <w:rPr>
          <w:rFonts w:ascii="Comic Sans MS" w:hAnsi="Comic Sans MS"/>
          <w:b/>
          <w:bCs/>
          <w:color w:val="3498DB"/>
          <w:sz w:val="28"/>
          <w:szCs w:val="28"/>
          <w:highlight w:val="black"/>
        </w:rPr>
        <w:t>Viac informácií získate na stránke obce a facebooku školy.</w:t>
      </w:r>
    </w:p>
    <w:sectPr w:rsidR="00CF5DE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EB"/>
    <w:rsid w:val="00B84408"/>
    <w:rsid w:val="00C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6E9345-1166-BD42-80B0-AD8827B1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vraznenie">
    <w:name w:val="Silné zvýraznenie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starosta@semsa.sk</cp:lastModifiedBy>
  <cp:revision>2</cp:revision>
  <dcterms:created xsi:type="dcterms:W3CDTF">2019-12-23T08:06:00Z</dcterms:created>
  <dcterms:modified xsi:type="dcterms:W3CDTF">2019-12-23T08:06:00Z</dcterms:modified>
  <dc:language>sk-SK</dc:language>
</cp:coreProperties>
</file>