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ind w:left="0" w:right="0" w:hanging="0"/>
        <w:jc w:val="both"/>
        <w:rPr/>
      </w:pPr>
      <w:r>
        <w:rPr/>
      </w:r>
    </w:p>
    <w:p>
      <w:pPr>
        <w:pStyle w:val="Normal"/>
        <w:widowControl/>
        <w:ind w:left="0" w:right="0" w:hanging="0"/>
        <w:jc w:val="both"/>
        <w:rPr>
          <w:rFonts w:ascii="Comic Sans MS" w:hAnsi="Comic Sans MS"/>
        </w:rPr>
      </w:pPr>
      <w:r>
        <w:rPr>
          <w:rFonts w:ascii="Comic Sans MS" w:hAnsi="Comic Sans MS"/>
          <w:b/>
          <w:bCs/>
          <w:sz w:val="28"/>
          <w:szCs w:val="28"/>
        </w:rPr>
        <w:t>Prečo rušia malé, dedinské školy?</w:t>
      </w:r>
    </w:p>
    <w:p>
      <w:pPr>
        <w:pStyle w:val="Normal"/>
        <w:widowControl/>
        <w:ind w:left="0" w:right="0" w:hanging="0"/>
        <w:jc w:val="both"/>
        <w:rPr>
          <w:rFonts w:ascii="Comic Sans MS" w:hAnsi="Comic Sans MS"/>
          <w:sz w:val="28"/>
          <w:szCs w:val="28"/>
        </w:rPr>
      </w:pPr>
      <w:r>
        <w:rPr>
          <w:rFonts w:ascii="Comic Sans MS" w:hAnsi="Comic Sans MS"/>
          <w:sz w:val="28"/>
          <w:szCs w:val="28"/>
        </w:rPr>
      </w:r>
    </w:p>
    <w:p>
      <w:pPr>
        <w:pStyle w:val="Normal"/>
        <w:widowControl/>
        <w:ind w:left="0" w:right="0" w:hanging="0"/>
        <w:jc w:val="both"/>
        <w:rPr>
          <w:rFonts w:ascii="Comic Sans MS" w:hAnsi="Comic Sans MS"/>
        </w:rPr>
      </w:pPr>
      <w:r>
        <w:rPr>
          <w:rFonts w:ascii="Comic Sans MS" w:hAnsi="Comic Sans MS"/>
          <w:sz w:val="24"/>
          <w:szCs w:val="24"/>
        </w:rPr>
        <w:tab/>
        <w:t>Riaditelia musia rušiť prevádzky, starostovia si klepkajú po čele, učitelia a zamestnanci prichádzajú o zamestnanie... a prečo? Z nepochopiteľných dôvodov zo strany rodičov. Rodičia v najlepšej snahe zapisujú svoje deti do väčších škôl, najlepšie tých,  v meste. S odhodlaním vysielajú svoje deti do 600 -700 početných škôl na sídlisku, 40 minút od ich domova. Je to prirodzené pre dieťa, čo doteraz žilo so svojimi rodičmi v malej dedine v okruhu svojich kamarátov?  Rodičia si povedia : „Veď je to škola zameraná na jazyky a informatiku, to dnes v živote bude moje dieťa potrebovať!“</w:t>
      </w:r>
    </w:p>
    <w:p>
      <w:pPr>
        <w:pStyle w:val="Normal"/>
        <w:widowControl/>
        <w:ind w:left="0" w:right="0" w:hanging="0"/>
        <w:jc w:val="both"/>
        <w:rPr>
          <w:rFonts w:ascii="Comic Sans MS" w:hAnsi="Comic Sans MS"/>
          <w:sz w:val="24"/>
          <w:szCs w:val="24"/>
        </w:rPr>
      </w:pPr>
      <w:r>
        <w:rPr>
          <w:rFonts w:ascii="Comic Sans MS" w:hAnsi="Comic Sans MS"/>
          <w:sz w:val="24"/>
          <w:szCs w:val="24"/>
        </w:rPr>
      </w:r>
    </w:p>
    <w:p>
      <w:pPr>
        <w:pStyle w:val="Normal"/>
        <w:widowControl/>
        <w:ind w:left="0" w:right="0" w:hanging="0"/>
        <w:jc w:val="both"/>
        <w:rPr>
          <w:rFonts w:ascii="Comic Sans MS" w:hAnsi="Comic Sans MS"/>
          <w:sz w:val="24"/>
          <w:szCs w:val="24"/>
        </w:rPr>
      </w:pPr>
      <w:r>
        <w:rPr>
          <w:rFonts w:ascii="Comic Sans MS" w:hAnsi="Comic Sans MS"/>
          <w:sz w:val="24"/>
          <w:szCs w:val="24"/>
        </w:rPr>
      </w:r>
    </w:p>
    <w:p>
      <w:pPr>
        <w:pStyle w:val="Normal"/>
        <w:widowControl/>
        <w:ind w:left="0" w:right="0" w:hanging="0"/>
        <w:jc w:val="both"/>
        <w:rPr>
          <w:b/>
          <w:b/>
          <w:bCs/>
          <w:sz w:val="28"/>
          <w:szCs w:val="28"/>
        </w:rPr>
      </w:pPr>
      <w:r>
        <w:rPr>
          <w:rFonts w:ascii="Comic Sans MS" w:hAnsi="Comic Sans MS"/>
          <w:b/>
          <w:bCs/>
          <w:sz w:val="28"/>
          <w:szCs w:val="28"/>
        </w:rPr>
        <w:t xml:space="preserve"> </w:t>
      </w:r>
      <w:r>
        <w:rPr>
          <w:rFonts w:ascii="Comic Sans MS" w:hAnsi="Comic Sans MS"/>
          <w:b/>
          <w:bCs/>
          <w:sz w:val="28"/>
          <w:szCs w:val="28"/>
        </w:rPr>
        <w:t>Ešte nevedia, čo ich čaká…</w:t>
      </w:r>
    </w:p>
    <w:p>
      <w:pPr>
        <w:pStyle w:val="Normal"/>
        <w:widowControl/>
        <w:ind w:left="0" w:right="0" w:hanging="0"/>
        <w:jc w:val="both"/>
        <w:rPr>
          <w:rFonts w:ascii="Comic Sans MS" w:hAnsi="Comic Sans MS"/>
          <w:b/>
          <w:b/>
          <w:bCs/>
          <w:sz w:val="24"/>
          <w:szCs w:val="24"/>
        </w:rPr>
      </w:pPr>
      <w:r>
        <w:rPr>
          <w:rFonts w:ascii="Comic Sans MS" w:hAnsi="Comic Sans MS"/>
          <w:b/>
          <w:bCs/>
          <w:sz w:val="24"/>
          <w:szCs w:val="24"/>
        </w:rPr>
      </w:r>
    </w:p>
    <w:p>
      <w:pPr>
        <w:pStyle w:val="Normal"/>
        <w:widowControl/>
        <w:ind w:left="0" w:right="0" w:hanging="0"/>
        <w:jc w:val="both"/>
        <w:rPr>
          <w:rFonts w:ascii="Comic Sans MS" w:hAnsi="Comic Sans MS"/>
        </w:rPr>
      </w:pPr>
      <w:r>
        <w:rPr>
          <w:rFonts w:ascii="Comic Sans MS" w:hAnsi="Comic Sans MS"/>
          <w:sz w:val="24"/>
          <w:szCs w:val="24"/>
        </w:rPr>
        <w:t xml:space="preserve"> </w:t>
      </w:r>
      <w:r>
        <w:rPr>
          <w:rFonts w:ascii="Comic Sans MS" w:hAnsi="Comic Sans MS"/>
          <w:sz w:val="24"/>
          <w:szCs w:val="24"/>
        </w:rPr>
        <w:tab/>
        <w:t xml:space="preserve">Kvôli náročnej doprave, musí dieťa skoro vstávať a ísť do ranného klubu. Veď predsa rodič chodí do práce a musia sa  porozvážať cez celé mesto. Triedy, chodby, bludisko v škole, ktoré malé dieťa nerozlúšti ani do piateho ročníka. Vždy sa tam cíti, ako cudzinec. Naráža na nových učiteľov, cudzie deti, neustály pohyb ľudí… Má šesť rokov. Konečne sa dostalo na obed, áno vyučovanie prebehlo v poriadku, dostalo to najlepšie z najlepšieho. Jazykovú učebňu, počítačovú učebňu, telocvičňu, tri pani učiteľky, veľký kolektív detí, niekoľko presunov cez školu... Zjedená desiata, porozprávanie s kamarátom? Áno, možno aj to. Že niečo nestihlo? Nevadí, doma poobede si to s rodičmi dobehne, pretože v klube je 35 detí pospájaných z rôznych tried. V jedálni, kde sa vydáva niekoľko stoviek obedov má dieťa na zjedenie celých desať minút…. </w:t>
      </w:r>
    </w:p>
    <w:p>
      <w:pPr>
        <w:pStyle w:val="Normal"/>
        <w:widowControl/>
        <w:ind w:left="0" w:right="0" w:hanging="0"/>
        <w:jc w:val="both"/>
        <w:rPr>
          <w:rFonts w:ascii="Comic Sans MS" w:hAnsi="Comic Sans MS"/>
        </w:rPr>
      </w:pPr>
      <w:r>
        <w:rPr>
          <w:rFonts w:ascii="Comic Sans MS" w:hAnsi="Comic Sans MS"/>
          <w:sz w:val="24"/>
          <w:szCs w:val="24"/>
        </w:rPr>
        <w:t>Treba ale povedať, že veľké školy majú oveľa väčšie možnosti ponúknuť deťom mimoškolské aktivity, výlety, besedy... Vybavenie takýchto škôl je neporovnateľné s malými školami s nízkym počtom žiakov.</w:t>
      </w:r>
    </w:p>
    <w:p>
      <w:pPr>
        <w:pStyle w:val="Normal"/>
        <w:widowControl/>
        <w:ind w:left="0" w:right="0" w:hanging="0"/>
        <w:jc w:val="both"/>
        <w:rPr>
          <w:rFonts w:ascii="Comic Sans MS" w:hAnsi="Comic Sans MS"/>
          <w:sz w:val="24"/>
          <w:szCs w:val="24"/>
        </w:rPr>
      </w:pPr>
      <w:r>
        <w:rPr>
          <w:rFonts w:ascii="Comic Sans MS" w:hAnsi="Comic Sans MS"/>
          <w:sz w:val="24"/>
          <w:szCs w:val="24"/>
        </w:rPr>
      </w:r>
    </w:p>
    <w:p>
      <w:pPr>
        <w:pStyle w:val="Normal"/>
        <w:widowControl/>
        <w:ind w:left="0" w:right="0" w:hanging="0"/>
        <w:jc w:val="both"/>
        <w:rPr>
          <w:rFonts w:ascii="Comic Sans MS" w:hAnsi="Comic Sans MS"/>
          <w:b/>
          <w:b/>
          <w:bCs/>
          <w:sz w:val="24"/>
          <w:szCs w:val="24"/>
        </w:rPr>
      </w:pPr>
      <w:r>
        <w:rPr>
          <w:rFonts w:ascii="Comic Sans MS" w:hAnsi="Comic Sans MS"/>
          <w:b/>
          <w:bCs/>
          <w:sz w:val="24"/>
          <w:szCs w:val="24"/>
        </w:rPr>
      </w:r>
    </w:p>
    <w:p>
      <w:pPr>
        <w:pStyle w:val="Normal"/>
        <w:widowControl/>
        <w:ind w:left="0" w:right="0" w:hanging="0"/>
        <w:jc w:val="both"/>
        <w:rPr>
          <w:b/>
          <w:b/>
          <w:bCs/>
          <w:sz w:val="28"/>
          <w:szCs w:val="28"/>
        </w:rPr>
      </w:pPr>
      <w:r>
        <w:rPr>
          <w:rFonts w:ascii="Comic Sans MS" w:hAnsi="Comic Sans MS"/>
          <w:b/>
          <w:bCs/>
          <w:sz w:val="28"/>
          <w:szCs w:val="28"/>
        </w:rPr>
        <w:t>Osobná skúsenosť…</w:t>
      </w:r>
    </w:p>
    <w:p>
      <w:pPr>
        <w:pStyle w:val="Normal"/>
        <w:widowControl/>
        <w:ind w:left="0" w:right="0" w:hanging="0"/>
        <w:jc w:val="both"/>
        <w:rPr>
          <w:rFonts w:ascii="Comic Sans MS" w:hAnsi="Comic Sans MS"/>
          <w:b/>
          <w:b/>
          <w:bCs/>
          <w:sz w:val="24"/>
          <w:szCs w:val="24"/>
        </w:rPr>
      </w:pPr>
      <w:r>
        <w:rPr>
          <w:rFonts w:ascii="Comic Sans MS" w:hAnsi="Comic Sans MS"/>
          <w:b/>
          <w:bCs/>
          <w:sz w:val="24"/>
          <w:szCs w:val="24"/>
        </w:rPr>
      </w:r>
    </w:p>
    <w:p>
      <w:pPr>
        <w:pStyle w:val="Normal"/>
        <w:widowControl/>
        <w:ind w:left="0" w:right="0" w:hanging="0"/>
        <w:jc w:val="both"/>
        <w:rPr>
          <w:rFonts w:ascii="Comic Sans MS" w:hAnsi="Comic Sans MS"/>
        </w:rPr>
      </w:pPr>
      <w:r>
        <w:rPr>
          <w:rFonts w:ascii="Comic Sans MS" w:hAnsi="Comic Sans MS"/>
          <w:sz w:val="24"/>
          <w:szCs w:val="24"/>
        </w:rPr>
        <w:tab/>
        <w:t>Mám osobnú skúsenosť s oboma typmi škôl. Ako učiteľka som učila na takýchto školách a ako mama troch školopovinných detí som dennodenne konfrontovaná so životom na veľkej škole. Niekedy logistika a nastavenie rodiny nedovoľujú výber školy, aký by sme si priali, ale som osobne presvedčená o výhodách malých škôl pre pozitívny rozvoj dieťaťa.</w:t>
      </w:r>
    </w:p>
    <w:p>
      <w:pPr>
        <w:pStyle w:val="Normal"/>
        <w:widowControl/>
        <w:ind w:left="0" w:right="0" w:hanging="0"/>
        <w:jc w:val="both"/>
        <w:rPr>
          <w:rFonts w:ascii="Comic Sans MS" w:hAnsi="Comic Sans MS"/>
          <w:b/>
          <w:b/>
          <w:bCs/>
          <w:sz w:val="28"/>
          <w:szCs w:val="28"/>
        </w:rPr>
      </w:pPr>
      <w:r>
        <w:rPr>
          <w:rFonts w:ascii="Comic Sans MS" w:hAnsi="Comic Sans MS"/>
          <w:b/>
          <w:bCs/>
          <w:sz w:val="28"/>
          <w:szCs w:val="28"/>
        </w:rPr>
      </w:r>
    </w:p>
    <w:p>
      <w:pPr>
        <w:pStyle w:val="Normal"/>
        <w:widowControl/>
        <w:ind w:left="0" w:right="0" w:hanging="0"/>
        <w:jc w:val="both"/>
        <w:rPr>
          <w:b/>
          <w:b/>
          <w:bCs/>
        </w:rPr>
      </w:pPr>
      <w:r>
        <w:rPr>
          <w:rFonts w:ascii="Comic Sans MS" w:hAnsi="Comic Sans MS"/>
          <w:b/>
          <w:bCs/>
          <w:sz w:val="28"/>
          <w:szCs w:val="28"/>
        </w:rPr>
        <w:t>Možná zmena a prehodnotenie priorít v živote</w:t>
      </w:r>
    </w:p>
    <w:p>
      <w:pPr>
        <w:pStyle w:val="Normal"/>
        <w:widowControl/>
        <w:ind w:left="0" w:right="0" w:hanging="0"/>
        <w:jc w:val="both"/>
        <w:rPr>
          <w:rFonts w:ascii="Comic Sans MS" w:hAnsi="Comic Sans MS"/>
          <w:sz w:val="28"/>
          <w:szCs w:val="28"/>
        </w:rPr>
      </w:pPr>
      <w:r>
        <w:rPr>
          <w:rFonts w:ascii="Comic Sans MS" w:hAnsi="Comic Sans MS"/>
          <w:sz w:val="28"/>
          <w:szCs w:val="28"/>
        </w:rPr>
      </w:r>
    </w:p>
    <w:p>
      <w:pPr>
        <w:pStyle w:val="Normal"/>
        <w:widowControl/>
        <w:ind w:left="0" w:right="0" w:hanging="0"/>
        <w:jc w:val="both"/>
        <w:rPr>
          <w:rFonts w:ascii="Comic Sans MS" w:hAnsi="Comic Sans MS"/>
        </w:rPr>
      </w:pPr>
      <w:r>
        <w:rPr>
          <w:rFonts w:ascii="Comic Sans MS" w:hAnsi="Comic Sans MS"/>
          <w:sz w:val="24"/>
          <w:szCs w:val="24"/>
        </w:rPr>
        <w:tab/>
        <w:t xml:space="preserve">Vo veľkých školách  sú  deti vystavené obrovským zmenám oproti životu v materskej škole. Veľmi skoro zažívajú stres a tlak. Lukratívne školy potrebujú mať výborné výsledky v monitoroch a cesta k nim ide cez tlak po výsledkoch. </w:t>
      </w:r>
    </w:p>
    <w:p>
      <w:pPr>
        <w:pStyle w:val="Normal"/>
        <w:widowControl/>
        <w:ind w:left="0" w:right="0" w:hanging="0"/>
        <w:jc w:val="both"/>
        <w:rPr>
          <w:rFonts w:ascii="Comic Sans MS" w:hAnsi="Comic Sans MS"/>
          <w:sz w:val="24"/>
          <w:szCs w:val="24"/>
        </w:rPr>
      </w:pPr>
      <w:r>
        <w:rPr>
          <w:rFonts w:ascii="Comic Sans MS" w:hAnsi="Comic Sans MS"/>
          <w:sz w:val="24"/>
          <w:szCs w:val="24"/>
        </w:rPr>
      </w:r>
    </w:p>
    <w:p>
      <w:pPr>
        <w:pStyle w:val="Normal"/>
        <w:widowControl/>
        <w:ind w:left="0" w:right="0" w:hanging="0"/>
        <w:jc w:val="both"/>
        <w:rPr>
          <w:rFonts w:ascii="Comic Sans MS" w:hAnsi="Comic Sans MS"/>
        </w:rPr>
      </w:pPr>
      <w:r>
        <w:rPr>
          <w:rFonts w:ascii="Comic Sans MS" w:hAnsi="Comic Sans MS"/>
          <w:sz w:val="24"/>
          <w:szCs w:val="24"/>
        </w:rPr>
        <w:t>Rozhodne nesúhlasím s tým, aby deti žili v bubline, ktorú rodičia umelo vytvoria, ale ochráňme ich pokiaľ sa dá. Zachovajme im pocit istoty a stability. Oni ako 10-11 roční už sami budú túžiť po zmene, ale dieťa na prvom stupni ešte potrebuje zázemie.</w:t>
      </w:r>
    </w:p>
    <w:p>
      <w:pPr>
        <w:pStyle w:val="Normal"/>
        <w:widowControl/>
        <w:ind w:left="0" w:right="0" w:hanging="0"/>
        <w:jc w:val="both"/>
        <w:rPr>
          <w:rFonts w:ascii="Comic Sans MS" w:hAnsi="Comic Sans MS"/>
          <w:sz w:val="24"/>
          <w:szCs w:val="24"/>
        </w:rPr>
      </w:pPr>
      <w:r>
        <w:rPr>
          <w:rFonts w:ascii="Comic Sans MS" w:hAnsi="Comic Sans MS"/>
          <w:sz w:val="24"/>
          <w:szCs w:val="24"/>
        </w:rPr>
      </w:r>
    </w:p>
    <w:p>
      <w:pPr>
        <w:pStyle w:val="Normal"/>
        <w:widowControl/>
        <w:ind w:left="0" w:right="0" w:hanging="0"/>
        <w:jc w:val="both"/>
        <w:rPr>
          <w:rFonts w:ascii="Comic Sans MS" w:hAnsi="Comic Sans MS"/>
        </w:rPr>
      </w:pPr>
      <w:r>
        <w:rPr>
          <w:rFonts w:ascii="Comic Sans MS" w:hAnsi="Comic Sans MS"/>
          <w:sz w:val="24"/>
          <w:szCs w:val="24"/>
        </w:rPr>
        <w:tab/>
        <w:t xml:space="preserve">Porozmýšľajte, či rýchly štýl života neprehodnotíte a neoddialite ešte o pár rokov. Nevyhnete sa mu, ale je vo Vašich silách spraviť zmenu a dieťaťu dopriať dlhší čas na rozlet do širokého sveta. </w:t>
      </w:r>
    </w:p>
    <w:p>
      <w:pPr>
        <w:pStyle w:val="Normal"/>
        <w:widowControl/>
        <w:ind w:left="0" w:right="0" w:hanging="0"/>
        <w:jc w:val="both"/>
        <w:rPr>
          <w:rFonts w:ascii="Comic Sans MS" w:hAnsi="Comic Sans MS"/>
          <w:sz w:val="24"/>
          <w:szCs w:val="24"/>
        </w:rPr>
      </w:pPr>
      <w:r>
        <w:rPr>
          <w:rFonts w:ascii="Comic Sans MS" w:hAnsi="Comic Sans MS"/>
          <w:sz w:val="24"/>
          <w:szCs w:val="24"/>
        </w:rPr>
      </w:r>
    </w:p>
    <w:p>
      <w:pPr>
        <w:pStyle w:val="Normal"/>
        <w:widowControl/>
        <w:ind w:left="0" w:right="0" w:hanging="0"/>
        <w:jc w:val="both"/>
        <w:rPr>
          <w:rFonts w:ascii="Comic Sans MS" w:hAnsi="Comic Sans MS"/>
          <w:sz w:val="24"/>
          <w:szCs w:val="24"/>
        </w:rPr>
      </w:pPr>
      <w:r>
        <w:rPr>
          <w:rFonts w:ascii="Comic Sans MS" w:hAnsi="Comic Sans MS"/>
          <w:sz w:val="24"/>
          <w:szCs w:val="24"/>
        </w:rPr>
      </w:r>
    </w:p>
    <w:p>
      <w:pPr>
        <w:pStyle w:val="Normal"/>
        <w:widowControl/>
        <w:ind w:left="0" w:right="0" w:hanging="0"/>
        <w:jc w:val="both"/>
        <w:rPr>
          <w:rFonts w:ascii="Comic Sans MS" w:hAnsi="Comic Sans MS"/>
          <w:sz w:val="24"/>
          <w:szCs w:val="24"/>
        </w:rPr>
      </w:pPr>
      <w:r>
        <w:rPr>
          <w:rFonts w:ascii="Comic Sans MS" w:hAnsi="Comic Sans MS"/>
          <w:sz w:val="24"/>
          <w:szCs w:val="24"/>
        </w:rPr>
      </w:r>
    </w:p>
    <w:p>
      <w:pPr>
        <w:pStyle w:val="Normal"/>
        <w:widowControl/>
        <w:ind w:left="0" w:right="0" w:hanging="0"/>
        <w:jc w:val="both"/>
        <w:rPr>
          <w:rFonts w:ascii="Comic Sans MS" w:hAnsi="Comic Sans MS"/>
          <w:sz w:val="24"/>
          <w:szCs w:val="24"/>
        </w:rPr>
      </w:pPr>
      <w:r>
        <w:rPr>
          <w:rFonts w:ascii="Comic Sans MS" w:hAnsi="Comic Sans MS"/>
          <w:sz w:val="24"/>
          <w:szCs w:val="24"/>
        </w:rPr>
      </w:r>
    </w:p>
    <w:p>
      <w:pPr>
        <w:pStyle w:val="Normal"/>
        <w:widowControl/>
        <w:ind w:left="0" w:right="0" w:hanging="0"/>
        <w:jc w:val="both"/>
        <w:rPr>
          <w:rFonts w:ascii="Comic Sans MS" w:hAnsi="Comic Sans MS"/>
          <w:sz w:val="24"/>
          <w:szCs w:val="24"/>
        </w:rPr>
      </w:pPr>
      <w:r>
        <w:rPr>
          <w:rFonts w:ascii="Comic Sans MS" w:hAnsi="Comic Sans MS"/>
          <w:sz w:val="24"/>
          <w:szCs w:val="24"/>
        </w:rPr>
      </w:r>
    </w:p>
    <w:p>
      <w:pPr>
        <w:pStyle w:val="Normal"/>
        <w:rPr>
          <w:sz w:val="24"/>
          <w:szCs w:val="24"/>
        </w:rPr>
      </w:pPr>
      <w:r>
        <w:rPr>
          <w:sz w:val="24"/>
          <w:szCs w:val="24"/>
        </w:rPr>
      </w:r>
    </w:p>
    <w:p>
      <w:pPr>
        <w:pStyle w:val="Normal"/>
        <w:widowControl/>
        <w:ind w:left="0" w:right="0" w:hanging="0"/>
        <w:jc w:val="both"/>
        <w:rPr>
          <w:sz w:val="24"/>
          <w:szCs w:val="24"/>
        </w:rPr>
      </w:pPr>
      <w:r>
        <w:rPr>
          <w:sz w:val="24"/>
          <w:szCs w:val="24"/>
        </w:rPr>
      </w:r>
    </w:p>
    <w:p>
      <w:pPr>
        <w:pStyle w:val="Normal"/>
        <w:widowControl/>
        <w:ind w:left="0" w:right="0" w:hanging="0"/>
        <w:jc w:val="both"/>
        <w:rPr>
          <w:sz w:val="24"/>
          <w:szCs w:val="24"/>
        </w:rPr>
      </w:pPr>
      <w:r>
        <w:rPr>
          <w:sz w:val="24"/>
          <w:szCs w:val="24"/>
        </w:rPr>
      </w:r>
    </w:p>
    <w:p>
      <w:pPr>
        <w:pStyle w:val="Normal"/>
        <w:widowControl/>
        <w:ind w:left="0" w:right="0" w:hanging="0"/>
        <w:jc w:val="both"/>
        <w:rPr>
          <w:sz w:val="24"/>
          <w:szCs w:val="24"/>
        </w:rPr>
      </w:pPr>
      <w:r>
        <w:rPr>
          <w:sz w:val="24"/>
          <w:szCs w:val="24"/>
        </w:rPr>
      </w:r>
    </w:p>
    <w:p>
      <w:pPr>
        <w:pStyle w:val="Normal"/>
        <w:widowControl/>
        <w:ind w:left="0" w:right="0" w:hanging="0"/>
        <w:jc w:val="both"/>
        <w:rPr>
          <w:sz w:val="24"/>
          <w:szCs w:val="24"/>
        </w:rPr>
      </w:pPr>
      <w:r>
        <w:rPr>
          <w:sz w:val="24"/>
          <w:szCs w:val="24"/>
        </w:rPr>
      </w:r>
    </w:p>
    <w:p>
      <w:pPr>
        <w:pStyle w:val="Normal"/>
        <w:widowControl/>
        <w:ind w:left="0" w:right="0" w:hanging="0"/>
        <w:jc w:val="both"/>
        <w:rPr/>
      </w:pPr>
      <w:r>
        <w:rPr/>
      </w:r>
    </w:p>
    <w:p>
      <w:pPr>
        <w:pStyle w:val="Normal"/>
        <w:widowControl/>
        <w:ind w:left="0" w:right="0" w:hanging="0"/>
        <w:jc w:val="both"/>
        <w:rPr/>
      </w:pPr>
      <w:r>
        <w:rPr/>
      </w:r>
    </w:p>
    <w:p>
      <w:pPr>
        <w:pStyle w:val="Normal"/>
        <w:widowControl/>
        <w:ind w:left="0" w:right="0" w:hanging="0"/>
        <w:jc w:val="both"/>
        <w:rPr/>
      </w:pPr>
      <w:r>
        <w:rPr/>
      </w:r>
    </w:p>
    <w:p>
      <w:pPr>
        <w:pStyle w:val="Normal"/>
        <w:widowControl/>
        <w:ind w:left="0" w:right="0" w:hanging="0"/>
        <w:jc w:val="both"/>
        <w:rPr/>
      </w:pPr>
      <w:r>
        <w:rPr/>
      </w:r>
    </w:p>
    <w:p>
      <w:pPr>
        <w:pStyle w:val="Normal"/>
        <w:widowControl/>
        <w:ind w:left="0" w:right="0" w:hanging="0"/>
        <w:jc w:val="both"/>
        <w:rPr/>
      </w:pPr>
      <w:r>
        <w:rPr/>
      </w:r>
    </w:p>
    <w:p>
      <w:pPr>
        <w:pStyle w:val="Normal"/>
        <w:widowControl/>
        <w:ind w:left="0" w:right="0" w:hanging="0"/>
        <w:jc w:val="both"/>
        <w:rPr/>
      </w:pPr>
      <w:r>
        <w:rPr/>
      </w:r>
    </w:p>
    <w:p>
      <w:pPr>
        <w:pStyle w:val="Normal"/>
        <w:widowControl/>
        <w:ind w:left="0" w:right="0" w:hanging="0"/>
        <w:jc w:val="both"/>
        <w:rPr/>
      </w:pPr>
      <w:r>
        <w:rPr/>
      </w:r>
    </w:p>
    <w:p>
      <w:pPr>
        <w:pStyle w:val="Normal"/>
        <w:widowControl/>
        <w:ind w:left="0" w:right="0" w:hanging="0"/>
        <w:jc w:val="both"/>
        <w:rPr/>
      </w:pPr>
      <w:r>
        <w:rPr/>
      </w:r>
    </w:p>
    <w:sectPr>
      <w:type w:val="nextPage"/>
      <w:pgSz w:w="11906" w:h="16838"/>
      <w:pgMar w:left="1134" w:right="1134" w:header="0" w:top="645"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mic Sans MS">
    <w:charset w:val="01"/>
    <w:family w:val="script"/>
    <w:pitch w:val="variable"/>
  </w:font>
  <w:font w:name="Comic Sans MS">
    <w:charset w:val="ee"/>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sk-SK" w:eastAsia="zh-CN" w:bidi="hi-IN"/>
      </w:rPr>
    </w:rPrDefault>
    <w:pPrDefault>
      <w:pPr/>
    </w:pPrDefault>
  </w:docDefaults>
  <w:style w:type="paragraph" w:styleId="Normal">
    <w:name w:val="Normal"/>
    <w:qFormat/>
    <w:pPr>
      <w:widowControl/>
      <w:bidi w:val="0"/>
      <w:ind w:left="0" w:right="0" w:hanging="0"/>
      <w:jc w:val="both"/>
    </w:pPr>
    <w:rPr>
      <w:rFonts w:ascii="Liberation Serif" w:hAnsi="Liberation Serif" w:eastAsia="SimSun" w:cs="Arial"/>
      <w:color w:val="00000A"/>
      <w:sz w:val="24"/>
      <w:szCs w:val="24"/>
      <w:lang w:val="sk-SK" w:eastAsia="zh-CN" w:bidi="hi-IN"/>
    </w:rPr>
  </w:style>
  <w:style w:type="character" w:styleId="Odrky">
    <w:name w:val="Odrážky"/>
    <w:qFormat/>
    <w:rPr>
      <w:rFonts w:ascii="OpenSymbol" w:hAnsi="OpenSymbol" w:eastAsia="OpenSymbol" w:cs="OpenSymbol"/>
    </w:rPr>
  </w:style>
  <w:style w:type="character" w:styleId="Silnzvraznenie">
    <w:name w:val="Silné zvýraznenie"/>
    <w:qFormat/>
    <w:rPr>
      <w:b/>
      <w:bCs/>
    </w:rPr>
  </w:style>
  <w:style w:type="paragraph" w:styleId="Nadpis">
    <w:name w:val="Nadpis"/>
    <w:basedOn w:val="Normal"/>
    <w:next w:val="Telotextu"/>
    <w:qFormat/>
    <w:pPr>
      <w:keepNext/>
      <w:spacing w:before="240" w:after="120"/>
    </w:pPr>
    <w:rPr>
      <w:rFonts w:ascii="Liberation Sans" w:hAnsi="Liberation Sans" w:eastAsia="Microsoft YaHei" w:cs="Arial"/>
      <w:sz w:val="28"/>
      <w:szCs w:val="28"/>
    </w:rPr>
  </w:style>
  <w:style w:type="paragraph" w:styleId="Telotextu">
    <w:name w:val="Body Text"/>
    <w:basedOn w:val="Normal"/>
    <w:pPr>
      <w:spacing w:lineRule="auto" w:line="288" w:before="0" w:after="140"/>
    </w:pPr>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Obsahtabuky">
    <w:name w:val="Obsah tabuľky"/>
    <w:basedOn w:val="Normal"/>
    <w:qFormat/>
    <w:pPr>
      <w:suppressLineNumbers/>
    </w:pPr>
    <w:rPr/>
  </w:style>
  <w:style w:type="paragraph" w:styleId="Nadpistabuky">
    <w:name w:val="Nadpis tabuľky"/>
    <w:basedOn w:val="Obsahtabuky"/>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133</TotalTime>
  <Application>LibreOffice/5.3.3.2$Windows_X86_64 LibreOffice_project/3d9a8b4b4e538a85e0782bd6c2d430bafe583448</Application>
  <Pages>2</Pages>
  <Words>435</Words>
  <Characters>2317</Characters>
  <CharactersWithSpaces>2756</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2019-09-25T19:17:10Z</dcterms:created>
  <dc:creator/>
  <dc:description/>
  <dc:language>sk-SK</dc:language>
  <cp:lastModifiedBy/>
  <cp:lastPrinted>2019-12-03T07:33:46Z</cp:lastPrinted>
  <dcterms:modified xsi:type="dcterms:W3CDTF">2019-12-03T12:21:51Z</dcterms:modified>
  <cp:revision>16</cp:revision>
  <dc:subject/>
  <dc:title/>
</cp:coreProperties>
</file>